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189" w:rsidRDefault="009E3189"/>
    <w:p w:rsidR="009E3189" w:rsidRDefault="009E3189"/>
    <w:p w:rsidR="009E3189" w:rsidRDefault="009E3189"/>
    <w:p w:rsidR="009E3189" w:rsidRDefault="009E3189"/>
    <w:p w:rsidR="009E3189" w:rsidRDefault="009E3189"/>
    <w:p w:rsidR="009E3189" w:rsidRDefault="009E3189" w:rsidP="009E3189">
      <w:pPr>
        <w:tabs>
          <w:tab w:val="left" w:pos="5745"/>
        </w:tabs>
      </w:pPr>
    </w:p>
    <w:p w:rsidR="00881D36" w:rsidRDefault="00881D36" w:rsidP="009E3189">
      <w:pPr>
        <w:tabs>
          <w:tab w:val="left" w:pos="5745"/>
        </w:tabs>
      </w:pPr>
    </w:p>
    <w:p w:rsidR="00881D36" w:rsidRDefault="00881D36" w:rsidP="009E3189">
      <w:pPr>
        <w:tabs>
          <w:tab w:val="left" w:pos="5745"/>
        </w:tabs>
      </w:pPr>
    </w:p>
    <w:p w:rsidR="00881D36" w:rsidRDefault="00881D36" w:rsidP="009E3189">
      <w:pPr>
        <w:tabs>
          <w:tab w:val="left" w:pos="5745"/>
        </w:tabs>
      </w:pPr>
    </w:p>
    <w:p w:rsidR="00881D36" w:rsidRDefault="00881D36" w:rsidP="009E3189">
      <w:pPr>
        <w:tabs>
          <w:tab w:val="left" w:pos="5745"/>
        </w:tabs>
      </w:pPr>
    </w:p>
    <w:p w:rsidR="00881D36" w:rsidRDefault="00881D36" w:rsidP="00881D36">
      <w:pPr>
        <w:tabs>
          <w:tab w:val="left" w:pos="5745"/>
        </w:tabs>
        <w:jc w:val="center"/>
        <w:rPr>
          <w:rFonts w:ascii="Arial" w:hAnsi="Arial" w:cs="Arial"/>
          <w:b/>
          <w:color w:val="FFFFFF" w:themeColor="background1"/>
          <w:sz w:val="72"/>
          <w:szCs w:val="72"/>
        </w:rPr>
      </w:pPr>
    </w:p>
    <w:p w:rsidR="00881D36" w:rsidRPr="00881D36" w:rsidRDefault="00881D36" w:rsidP="00881D36">
      <w:pPr>
        <w:tabs>
          <w:tab w:val="left" w:pos="5745"/>
        </w:tabs>
        <w:jc w:val="center"/>
        <w:rPr>
          <w:rFonts w:ascii="Arial" w:hAnsi="Arial" w:cs="Arial"/>
          <w:b/>
          <w:color w:val="FFFFFF" w:themeColor="background1"/>
          <w:sz w:val="72"/>
          <w:szCs w:val="72"/>
        </w:rPr>
      </w:pPr>
      <w:r w:rsidRPr="00881D36">
        <w:rPr>
          <w:rFonts w:ascii="Arial" w:hAnsi="Arial" w:cs="Arial"/>
          <w:b/>
          <w:color w:val="FFFFFF" w:themeColor="background1"/>
          <w:sz w:val="72"/>
          <w:szCs w:val="72"/>
        </w:rPr>
        <w:t>Labor Management</w:t>
      </w:r>
    </w:p>
    <w:p w:rsidR="00881D36" w:rsidRPr="00881D36" w:rsidRDefault="00881D36" w:rsidP="00881D36">
      <w:pPr>
        <w:tabs>
          <w:tab w:val="left" w:pos="5745"/>
        </w:tabs>
        <w:jc w:val="center"/>
        <w:rPr>
          <w:rFonts w:ascii="Arial" w:hAnsi="Arial" w:cs="Arial"/>
          <w:color w:val="FFFFFF" w:themeColor="background1"/>
          <w:sz w:val="36"/>
          <w:szCs w:val="36"/>
        </w:rPr>
      </w:pPr>
      <w:r w:rsidRPr="00881D36">
        <w:rPr>
          <w:rFonts w:ascii="Arial" w:hAnsi="Arial" w:cs="Arial"/>
          <w:color w:val="FFFFFF" w:themeColor="background1"/>
          <w:sz w:val="36"/>
          <w:szCs w:val="36"/>
        </w:rPr>
        <w:t>For Contracting Success</w:t>
      </w:r>
    </w:p>
    <w:tbl>
      <w:tblPr>
        <w:tblpPr w:leftFromText="187" w:rightFromText="187" w:horzAnchor="margin" w:tblpXSpec="center" w:tblpYSpec="bottom"/>
        <w:tblW w:w="5000" w:type="pct"/>
        <w:tblLook w:val="04A0" w:firstRow="1" w:lastRow="0" w:firstColumn="1" w:lastColumn="0" w:noHBand="0" w:noVBand="1"/>
      </w:tblPr>
      <w:tblGrid>
        <w:gridCol w:w="10023"/>
      </w:tblGrid>
      <w:tr w:rsidR="00A7443A">
        <w:tc>
          <w:tcPr>
            <w:tcW w:w="5000" w:type="pct"/>
          </w:tcPr>
          <w:p w:rsidR="00A7443A" w:rsidRDefault="00A7443A">
            <w:pPr>
              <w:pStyle w:val="NoSpacing"/>
            </w:pPr>
          </w:p>
        </w:tc>
      </w:tr>
    </w:tbl>
    <w:p w:rsidR="00E67AE9" w:rsidRDefault="00E67AE9" w:rsidP="00E67AE9">
      <w:pPr>
        <w:pStyle w:val="02Heading"/>
      </w:pPr>
      <w:r>
        <w:t>Labor Utilization for Contracting</w:t>
      </w:r>
      <w:r w:rsidR="00EE0600">
        <w:t xml:space="preserve"> Success</w:t>
      </w:r>
    </w:p>
    <w:p w:rsidR="00E67AE9" w:rsidRDefault="00E67AE9" w:rsidP="00E67AE9">
      <w:pPr>
        <w:pStyle w:val="03SubHeading"/>
      </w:pPr>
      <w:r>
        <w:t>Maximizing Profits through Labor Management</w:t>
      </w:r>
    </w:p>
    <w:p w:rsidR="00E67AE9" w:rsidRPr="00C20357" w:rsidRDefault="00E67AE9" w:rsidP="00E67AE9">
      <w:pPr>
        <w:pStyle w:val="02Heading"/>
      </w:pPr>
    </w:p>
    <w:p w:rsidR="00E67AE9" w:rsidRDefault="00E67AE9" w:rsidP="00E67AE9">
      <w:pPr>
        <w:pStyle w:val="01BodyCopy"/>
        <w:rPr>
          <w:b/>
        </w:rPr>
      </w:pPr>
      <w:r w:rsidRPr="004A0F11">
        <w:rPr>
          <w:b/>
        </w:rPr>
        <w:t xml:space="preserve">Contracting is a labor game.  </w:t>
      </w:r>
    </w:p>
    <w:p w:rsidR="00E67AE9" w:rsidRDefault="00E67AE9" w:rsidP="00E67AE9">
      <w:pPr>
        <w:pStyle w:val="01BodyCopy"/>
        <w:rPr>
          <w:b/>
        </w:rPr>
      </w:pPr>
    </w:p>
    <w:p w:rsidR="00E67AE9" w:rsidRDefault="00E67AE9" w:rsidP="00E67AE9">
      <w:pPr>
        <w:pStyle w:val="01BodyCopy"/>
      </w:pPr>
      <w:r w:rsidRPr="004A0F11">
        <w:t>Labor productivity is almost linear with profitability in contracting!  The more productive the labor is in a company, the more profitable a company will be.  If that sounds like an over simplification of contracting…it is…but not by much!</w:t>
      </w:r>
    </w:p>
    <w:p w:rsidR="00E67AE9" w:rsidRPr="004A0F11" w:rsidRDefault="00E67AE9" w:rsidP="00E67AE9">
      <w:pPr>
        <w:pStyle w:val="01BodyCopy"/>
      </w:pPr>
      <w:r w:rsidRPr="004A0F11">
        <w:t>Certainly there are numerous facets to being a successful contracting company as evidenced by:</w:t>
      </w:r>
    </w:p>
    <w:p w:rsidR="00E67AE9" w:rsidRPr="004A0F11" w:rsidRDefault="00E67AE9" w:rsidP="00E67AE9">
      <w:pPr>
        <w:pStyle w:val="01BodyCopy"/>
        <w:spacing w:before="240"/>
        <w:ind w:left="720"/>
        <w:rPr>
          <w:b/>
          <w:color w:val="0065C1"/>
        </w:rPr>
      </w:pPr>
      <w:r w:rsidRPr="004A0F11">
        <w:rPr>
          <w:b/>
          <w:color w:val="0065C1"/>
        </w:rPr>
        <w:t>Selling Practices</w:t>
      </w:r>
    </w:p>
    <w:p w:rsidR="00E67AE9" w:rsidRPr="004A0F11" w:rsidRDefault="00E67AE9" w:rsidP="00E67AE9">
      <w:pPr>
        <w:pStyle w:val="01BodyCopy"/>
        <w:ind w:left="720"/>
        <w:rPr>
          <w:b/>
          <w:color w:val="0065C1"/>
        </w:rPr>
      </w:pPr>
      <w:r w:rsidRPr="004A0F11">
        <w:rPr>
          <w:b/>
          <w:color w:val="0065C1"/>
        </w:rPr>
        <w:t>Hiring Talented &amp; Competent Personnel</w:t>
      </w:r>
    </w:p>
    <w:p w:rsidR="00E67AE9" w:rsidRPr="004A0F11" w:rsidRDefault="00E67AE9" w:rsidP="00E67AE9">
      <w:pPr>
        <w:pStyle w:val="01BodyCopy"/>
        <w:ind w:left="720"/>
        <w:rPr>
          <w:b/>
          <w:color w:val="0065C1"/>
        </w:rPr>
      </w:pPr>
      <w:r w:rsidRPr="004A0F11">
        <w:rPr>
          <w:b/>
          <w:color w:val="0065C1"/>
        </w:rPr>
        <w:t>Marketing &amp; Lead Generation Practices</w:t>
      </w:r>
    </w:p>
    <w:p w:rsidR="00E67AE9" w:rsidRPr="004A0F11" w:rsidRDefault="00E67AE9" w:rsidP="00E67AE9">
      <w:pPr>
        <w:pStyle w:val="01BodyCopy"/>
        <w:ind w:left="720"/>
        <w:rPr>
          <w:b/>
          <w:color w:val="0065C1"/>
        </w:rPr>
      </w:pPr>
      <w:r w:rsidRPr="004A0F11">
        <w:rPr>
          <w:b/>
          <w:color w:val="0065C1"/>
        </w:rPr>
        <w:t>Controlling Overhead Expenses and Operating Practices</w:t>
      </w:r>
    </w:p>
    <w:p w:rsidR="00E67AE9" w:rsidRPr="004A0F11" w:rsidRDefault="00E67AE9" w:rsidP="00E67AE9">
      <w:pPr>
        <w:pStyle w:val="01BodyCopy"/>
        <w:spacing w:after="120"/>
        <w:ind w:left="720"/>
        <w:rPr>
          <w:b/>
          <w:color w:val="0065C1"/>
        </w:rPr>
      </w:pPr>
      <w:r w:rsidRPr="004A0F11">
        <w:rPr>
          <w:b/>
          <w:color w:val="0065C1"/>
        </w:rPr>
        <w:t>Business and Financial Acumen</w:t>
      </w:r>
    </w:p>
    <w:p w:rsidR="00E67AE9" w:rsidRDefault="00E67AE9" w:rsidP="00E67AE9">
      <w:pPr>
        <w:pStyle w:val="01BodyCopy"/>
        <w:rPr>
          <w:b/>
        </w:rPr>
      </w:pPr>
      <w:r>
        <w:rPr>
          <w:b/>
        </w:rPr>
        <w:tab/>
      </w:r>
    </w:p>
    <w:p w:rsidR="00E67AE9" w:rsidRDefault="00E67AE9" w:rsidP="00E67AE9">
      <w:pPr>
        <w:pStyle w:val="01BodyCopy"/>
        <w:rPr>
          <w:b/>
        </w:rPr>
      </w:pPr>
      <w:r>
        <w:rPr>
          <w:b/>
        </w:rPr>
        <w:t>To name a few</w:t>
      </w:r>
      <w:r w:rsidR="00EE0600">
        <w:rPr>
          <w:b/>
        </w:rPr>
        <w:t>:</w:t>
      </w:r>
    </w:p>
    <w:p w:rsidR="00E67AE9" w:rsidRDefault="00E67AE9" w:rsidP="00E67AE9">
      <w:pPr>
        <w:pStyle w:val="01BodyCopy"/>
      </w:pPr>
    </w:p>
    <w:p w:rsidR="00E67AE9" w:rsidRPr="004A0F11" w:rsidRDefault="00E67AE9" w:rsidP="00E67AE9">
      <w:pPr>
        <w:pStyle w:val="01BodyCopy"/>
      </w:pPr>
      <w:r>
        <w:t>We have seen, and we have written extensively on, the 10 areas any contracting company MUST DO to be successful.  Labor management or labor utilization is a major player in the top ten below:</w:t>
      </w:r>
    </w:p>
    <w:p w:rsidR="00E67AE9" w:rsidRDefault="00E67AE9" w:rsidP="00E67AE9">
      <w:pPr>
        <w:pStyle w:val="01BodyCopy"/>
        <w:rPr>
          <w:b/>
        </w:rPr>
      </w:pPr>
    </w:p>
    <w:p w:rsidR="00E67AE9" w:rsidRPr="004A0F11" w:rsidRDefault="00E67AE9" w:rsidP="00174464">
      <w:pPr>
        <w:pStyle w:val="01BodyCopy"/>
        <w:numPr>
          <w:ilvl w:val="0"/>
          <w:numId w:val="2"/>
        </w:numPr>
        <w:spacing w:after="60"/>
      </w:pPr>
      <w:r w:rsidRPr="004A0F11">
        <w:t>Financial Structure – Information to Operate</w:t>
      </w:r>
    </w:p>
    <w:p w:rsidR="00E67AE9" w:rsidRPr="004A0F11" w:rsidRDefault="00E67AE9" w:rsidP="00174464">
      <w:pPr>
        <w:pStyle w:val="01BodyCopy"/>
        <w:numPr>
          <w:ilvl w:val="0"/>
          <w:numId w:val="2"/>
        </w:numPr>
        <w:spacing w:after="60"/>
      </w:pPr>
      <w:r w:rsidRPr="004A0F11">
        <w:t xml:space="preserve">Lead Generation - Creating Enough Leads </w:t>
      </w:r>
    </w:p>
    <w:p w:rsidR="00E67AE9" w:rsidRPr="004A0F11" w:rsidRDefault="00E67AE9" w:rsidP="00174464">
      <w:pPr>
        <w:pStyle w:val="01BodyCopy"/>
        <w:numPr>
          <w:ilvl w:val="0"/>
          <w:numId w:val="2"/>
        </w:numPr>
        <w:spacing w:after="60"/>
      </w:pPr>
      <w:r w:rsidRPr="004A0F11">
        <w:t>Sales Process - Ability to Sell Well off Leads</w:t>
      </w:r>
    </w:p>
    <w:p w:rsidR="00E67AE9" w:rsidRPr="004A0F11" w:rsidRDefault="00E67AE9" w:rsidP="00174464">
      <w:pPr>
        <w:pStyle w:val="01BodyCopy"/>
        <w:numPr>
          <w:ilvl w:val="0"/>
          <w:numId w:val="2"/>
        </w:numPr>
        <w:spacing w:after="60"/>
      </w:pPr>
      <w:r w:rsidRPr="004A0F11">
        <w:t>Pricing Properly</w:t>
      </w:r>
    </w:p>
    <w:p w:rsidR="00E67AE9" w:rsidRPr="004A0F11" w:rsidRDefault="00E67AE9" w:rsidP="00174464">
      <w:pPr>
        <w:pStyle w:val="01BodyCopy"/>
        <w:numPr>
          <w:ilvl w:val="0"/>
          <w:numId w:val="2"/>
        </w:numPr>
        <w:spacing w:after="60"/>
      </w:pPr>
      <w:r w:rsidRPr="004A0F11">
        <w:t>Control of Labor Costs</w:t>
      </w:r>
    </w:p>
    <w:p w:rsidR="00E67AE9" w:rsidRPr="004A0F11" w:rsidRDefault="00E67AE9" w:rsidP="00174464">
      <w:pPr>
        <w:pStyle w:val="01BodyCopy"/>
        <w:numPr>
          <w:ilvl w:val="0"/>
          <w:numId w:val="2"/>
        </w:numPr>
        <w:spacing w:after="60"/>
      </w:pPr>
      <w:r w:rsidRPr="004A0F11">
        <w:t>Hiring &amp; Training the Proper Talent</w:t>
      </w:r>
    </w:p>
    <w:p w:rsidR="00E67AE9" w:rsidRPr="004A0F11" w:rsidRDefault="00E67AE9" w:rsidP="00174464">
      <w:pPr>
        <w:pStyle w:val="01BodyCopy"/>
        <w:numPr>
          <w:ilvl w:val="0"/>
          <w:numId w:val="2"/>
        </w:numPr>
        <w:spacing w:after="60"/>
      </w:pPr>
      <w:r w:rsidRPr="004A0F11">
        <w:t>Management of Service Operations</w:t>
      </w:r>
    </w:p>
    <w:p w:rsidR="00E67AE9" w:rsidRPr="004A0F11" w:rsidRDefault="00E67AE9" w:rsidP="00174464">
      <w:pPr>
        <w:pStyle w:val="01BodyCopy"/>
        <w:numPr>
          <w:ilvl w:val="0"/>
          <w:numId w:val="2"/>
        </w:numPr>
        <w:spacing w:after="60"/>
      </w:pPr>
      <w:r w:rsidRPr="004A0F11">
        <w:t>Development of Service Agreements</w:t>
      </w:r>
    </w:p>
    <w:p w:rsidR="00E67AE9" w:rsidRPr="004A0F11" w:rsidRDefault="00E67AE9" w:rsidP="00174464">
      <w:pPr>
        <w:pStyle w:val="01BodyCopy"/>
        <w:numPr>
          <w:ilvl w:val="0"/>
          <w:numId w:val="2"/>
        </w:numPr>
        <w:spacing w:after="60"/>
      </w:pPr>
      <w:r w:rsidRPr="004A0F11">
        <w:t>Having a computer system that provides data</w:t>
      </w:r>
    </w:p>
    <w:p w:rsidR="00E67AE9" w:rsidRDefault="00E67AE9" w:rsidP="00174464">
      <w:pPr>
        <w:pStyle w:val="01BodyCopy"/>
        <w:numPr>
          <w:ilvl w:val="0"/>
          <w:numId w:val="2"/>
        </w:numPr>
        <w:spacing w:after="240"/>
      </w:pPr>
      <w:r w:rsidRPr="004A0F11">
        <w:t>Leadership Skills of the Owner/Managers</w:t>
      </w:r>
    </w:p>
    <w:p w:rsidR="00E67AE9" w:rsidRDefault="00E67AE9" w:rsidP="00E67AE9">
      <w:pPr>
        <w:pStyle w:val="01BodyCopy"/>
        <w:spacing w:after="240"/>
      </w:pPr>
      <w:r w:rsidRPr="004A0F11">
        <w:t>To maintain long-term success, any contracting company MUST focus on these fundamentals.  They must organize their business practices around the details that lie beneath each header, starting in the order of priority above.</w:t>
      </w:r>
    </w:p>
    <w:p w:rsidR="00C84EF2" w:rsidRDefault="00C84EF2" w:rsidP="00E67AE9">
      <w:pPr>
        <w:pStyle w:val="01BodyCopy"/>
        <w:spacing w:after="240"/>
      </w:pPr>
    </w:p>
    <w:p w:rsidR="00881D36" w:rsidRDefault="00881D36" w:rsidP="00C84EF2">
      <w:pPr>
        <w:pStyle w:val="01BodyCopy"/>
        <w:spacing w:after="160"/>
      </w:pPr>
    </w:p>
    <w:p w:rsidR="00881D36" w:rsidRPr="00881D36" w:rsidRDefault="00881D36" w:rsidP="00881D36">
      <w:pPr>
        <w:pStyle w:val="01BodyCopy"/>
      </w:pPr>
    </w:p>
    <w:p w:rsidR="00C84EF2" w:rsidRDefault="00C84EF2" w:rsidP="00C84EF2">
      <w:pPr>
        <w:pStyle w:val="01BodyCopy"/>
        <w:spacing w:after="160"/>
      </w:pPr>
      <w:r w:rsidRPr="004A0F11">
        <w:lastRenderedPageBreak/>
        <w:t>In this material, we deal specifically with Labor Management, Utilization, and control.  It is a true fundamental in operating a 20% of better pre-tax profitability company, and is a MUST DO for all companies engaged in growth, and the goal of improving profits.</w:t>
      </w:r>
    </w:p>
    <w:p w:rsidR="00C84EF2" w:rsidRPr="00AA032A" w:rsidRDefault="00C84EF2" w:rsidP="00C84EF2">
      <w:pPr>
        <w:pStyle w:val="02Heading"/>
        <w:spacing w:before="400"/>
      </w:pPr>
      <w:r w:rsidRPr="00AA032A">
        <w:t>Profit Killer:</w:t>
      </w:r>
    </w:p>
    <w:p w:rsidR="00C84EF2" w:rsidRPr="00AA032A" w:rsidRDefault="00C84EF2" w:rsidP="00C84EF2">
      <w:pPr>
        <w:pStyle w:val="01BodyCopy"/>
      </w:pPr>
    </w:p>
    <w:p w:rsidR="00C84EF2" w:rsidRPr="00AA032A" w:rsidRDefault="00C84EF2" w:rsidP="00C84EF2">
      <w:pPr>
        <w:pStyle w:val="01BodyCopy"/>
      </w:pPr>
      <w:r w:rsidRPr="00AA032A">
        <w:t>How productive (or unproductive) the labor is within a company.</w:t>
      </w:r>
    </w:p>
    <w:p w:rsidR="00C84EF2" w:rsidRPr="00AA032A" w:rsidRDefault="00C84EF2" w:rsidP="00C84EF2">
      <w:pPr>
        <w:pStyle w:val="01BodyCopy"/>
      </w:pPr>
    </w:p>
    <w:p w:rsidR="00C84EF2" w:rsidRPr="00AA032A" w:rsidRDefault="00C84EF2" w:rsidP="00C84EF2">
      <w:pPr>
        <w:pStyle w:val="01BodyCopy"/>
        <w:spacing w:after="60"/>
      </w:pPr>
      <w:r w:rsidRPr="00AA032A">
        <w:t>It matters</w:t>
      </w:r>
      <w:r w:rsidRPr="00AA032A">
        <w:rPr>
          <w:color w:val="0065C1"/>
        </w:rPr>
        <w:t xml:space="preserve"> NOT </w:t>
      </w:r>
      <w:r w:rsidRPr="00AA032A">
        <w:t>whether you are:</w:t>
      </w:r>
    </w:p>
    <w:p w:rsidR="00C84EF2" w:rsidRPr="00AA032A" w:rsidRDefault="00C84EF2" w:rsidP="00174464">
      <w:pPr>
        <w:pStyle w:val="01BodyCopy"/>
        <w:numPr>
          <w:ilvl w:val="0"/>
          <w:numId w:val="3"/>
        </w:numPr>
        <w:spacing w:after="60"/>
      </w:pPr>
      <w:r w:rsidRPr="00AA032A">
        <w:t>A commercial contractor in any commercial market segment, doing design build, replacement or tra</w:t>
      </w:r>
      <w:r>
        <w:t>c</w:t>
      </w:r>
      <w:r w:rsidRPr="00AA032A">
        <w:t>k work</w:t>
      </w:r>
    </w:p>
    <w:p w:rsidR="00C84EF2" w:rsidRPr="00AA032A" w:rsidRDefault="00C84EF2" w:rsidP="00174464">
      <w:pPr>
        <w:pStyle w:val="01BodyCopy"/>
        <w:numPr>
          <w:ilvl w:val="0"/>
          <w:numId w:val="3"/>
        </w:numPr>
        <w:spacing w:after="60"/>
      </w:pPr>
      <w:r w:rsidRPr="00AA032A">
        <w:t xml:space="preserve">Residential add-on/replacement focused </w:t>
      </w:r>
    </w:p>
    <w:p w:rsidR="00C84EF2" w:rsidRPr="00AA032A" w:rsidRDefault="00C84EF2" w:rsidP="00174464">
      <w:pPr>
        <w:pStyle w:val="01BodyCopy"/>
        <w:numPr>
          <w:ilvl w:val="0"/>
          <w:numId w:val="3"/>
        </w:numPr>
        <w:spacing w:after="60"/>
      </w:pPr>
      <w:r w:rsidRPr="00AA032A">
        <w:t xml:space="preserve">Or a mostly new construction based as a business </w:t>
      </w:r>
    </w:p>
    <w:p w:rsidR="00C84EF2" w:rsidRPr="00AA032A" w:rsidRDefault="00C84EF2" w:rsidP="00C84EF2">
      <w:pPr>
        <w:pStyle w:val="01BodyCopy"/>
        <w:spacing w:before="240" w:after="160"/>
      </w:pPr>
      <w:r w:rsidRPr="00AA032A">
        <w:t>Labor productivity and utilization are key element to making money in contracting, and it can further be detailed that the factors listed above play a significant role in how well/poorly</w:t>
      </w:r>
      <w:r>
        <w:t xml:space="preserve"> a company does at utilizing it</w:t>
      </w:r>
      <w:r w:rsidRPr="00AA032A">
        <w:t xml:space="preserve">s labor capacity.  </w:t>
      </w:r>
    </w:p>
    <w:p w:rsidR="00C84EF2" w:rsidRPr="00AA032A" w:rsidRDefault="00C84EF2" w:rsidP="00C84EF2">
      <w:pPr>
        <w:pStyle w:val="01BodyCopy"/>
        <w:spacing w:after="160"/>
      </w:pPr>
      <w:r w:rsidRPr="00AA032A">
        <w:t>Look closely at a company that lacks leads or work posted on the company job boards, and you will likely find “Labor Drag” where the field labor force may drag out the hours on a project because the labor force sees the job boards – they KNOW if you are busy or not and have to feed their families!  Never happens right?</w:t>
      </w:r>
    </w:p>
    <w:p w:rsidR="00C84EF2" w:rsidRPr="00AA032A" w:rsidRDefault="00C84EF2" w:rsidP="00C84EF2">
      <w:pPr>
        <w:pStyle w:val="02Heading"/>
        <w:spacing w:before="400"/>
      </w:pPr>
      <w:r w:rsidRPr="00AA032A">
        <w:t>Profit Maximizer:</w:t>
      </w:r>
    </w:p>
    <w:p w:rsidR="00C84EF2" w:rsidRPr="00AA032A" w:rsidRDefault="00C84EF2" w:rsidP="00C84EF2">
      <w:pPr>
        <w:pStyle w:val="01BodyCopy"/>
      </w:pPr>
    </w:p>
    <w:p w:rsidR="00C84EF2" w:rsidRPr="00AA032A" w:rsidRDefault="00C84EF2" w:rsidP="00C84EF2">
      <w:pPr>
        <w:pStyle w:val="01BodyCopy"/>
      </w:pPr>
      <w:r w:rsidRPr="00AA032A">
        <w:t>Companies that understand how to effectively utilize their labor seem to identify other gaps that hold them back as a part of the labor utilization process.</w:t>
      </w:r>
    </w:p>
    <w:p w:rsidR="00C84EF2" w:rsidRPr="00AA032A" w:rsidRDefault="00C84EF2" w:rsidP="00C84EF2">
      <w:pPr>
        <w:pStyle w:val="01BodyCopy"/>
      </w:pPr>
    </w:p>
    <w:p w:rsidR="00C84EF2" w:rsidRPr="00AA032A" w:rsidRDefault="00C84EF2" w:rsidP="00C84EF2">
      <w:pPr>
        <w:pStyle w:val="01BodyCopy"/>
        <w:spacing w:after="60"/>
      </w:pPr>
      <w:r w:rsidRPr="00AA032A">
        <w:tab/>
      </w:r>
      <w:r w:rsidRPr="007A54D0">
        <w:rPr>
          <w:b/>
        </w:rPr>
        <w:t>Bad labor control</w:t>
      </w:r>
      <w:r w:rsidRPr="00AA032A">
        <w:t xml:space="preserve"> comes from bad information – or no information from accounting</w:t>
      </w:r>
      <w:r w:rsidR="00413FE0">
        <w:t>.</w:t>
      </w:r>
    </w:p>
    <w:p w:rsidR="00C84EF2" w:rsidRPr="00AA032A" w:rsidRDefault="00C84EF2" w:rsidP="00C84EF2">
      <w:pPr>
        <w:pStyle w:val="01BodyCopy"/>
        <w:spacing w:after="60"/>
      </w:pPr>
      <w:r w:rsidRPr="00AA032A">
        <w:tab/>
      </w:r>
      <w:r w:rsidRPr="007A54D0">
        <w:rPr>
          <w:b/>
        </w:rPr>
        <w:t>Bad labor control</w:t>
      </w:r>
      <w:r w:rsidRPr="00AA032A">
        <w:t xml:space="preserve"> comes from poor leadership practices – no controls by leaders</w:t>
      </w:r>
      <w:r w:rsidR="00413FE0">
        <w:t>.</w:t>
      </w:r>
    </w:p>
    <w:p w:rsidR="00C84EF2" w:rsidRPr="00AA032A" w:rsidRDefault="00C84EF2" w:rsidP="00C84EF2">
      <w:pPr>
        <w:pStyle w:val="01BodyCopy"/>
        <w:spacing w:after="60"/>
      </w:pPr>
      <w:r w:rsidRPr="00AA032A">
        <w:tab/>
      </w:r>
      <w:r w:rsidRPr="007A54D0">
        <w:rPr>
          <w:b/>
        </w:rPr>
        <w:t>Bad labor control</w:t>
      </w:r>
      <w:r w:rsidRPr="00AA032A">
        <w:t xml:space="preserve"> comes from poor job management processes – lack of defined tasks</w:t>
      </w:r>
      <w:r w:rsidR="00413FE0">
        <w:t>.</w:t>
      </w:r>
    </w:p>
    <w:p w:rsidR="00C84EF2" w:rsidRPr="00AA032A" w:rsidRDefault="00C84EF2" w:rsidP="00C84EF2">
      <w:pPr>
        <w:pStyle w:val="01BodyCopy"/>
        <w:spacing w:after="60"/>
      </w:pPr>
      <w:r w:rsidRPr="00AA032A">
        <w:tab/>
      </w:r>
      <w:r w:rsidRPr="007A54D0">
        <w:rPr>
          <w:b/>
        </w:rPr>
        <w:t>Bad labor control</w:t>
      </w:r>
      <w:r w:rsidRPr="00AA032A">
        <w:t xml:space="preserve"> comes from field labor running t</w:t>
      </w:r>
      <w:r w:rsidR="00413FE0">
        <w:t>he jobs – Fox guarding henhouse.</w:t>
      </w:r>
    </w:p>
    <w:p w:rsidR="00C84EF2" w:rsidRPr="00AA032A" w:rsidRDefault="00C84EF2" w:rsidP="00C84EF2">
      <w:pPr>
        <w:pStyle w:val="01BodyCopy"/>
        <w:spacing w:after="60"/>
      </w:pPr>
      <w:r w:rsidRPr="00AA032A">
        <w:tab/>
      </w:r>
      <w:r w:rsidRPr="007A54D0">
        <w:rPr>
          <w:b/>
        </w:rPr>
        <w:t>Bad labor control</w:t>
      </w:r>
      <w:r w:rsidRPr="00AA032A">
        <w:t xml:space="preserve"> comes when compensation rewards hours, not productivity</w:t>
      </w:r>
      <w:r w:rsidR="00413FE0">
        <w:t>.</w:t>
      </w:r>
    </w:p>
    <w:p w:rsidR="00C84EF2" w:rsidRDefault="00C84EF2" w:rsidP="00C84EF2">
      <w:pPr>
        <w:pStyle w:val="01BodyCopy"/>
      </w:pPr>
      <w:r w:rsidRPr="00AA032A">
        <w:tab/>
      </w:r>
      <w:r w:rsidRPr="007A54D0">
        <w:rPr>
          <w:b/>
        </w:rPr>
        <w:t>Bad labor control</w:t>
      </w:r>
      <w:r w:rsidRPr="00AA032A">
        <w:t xml:space="preserve"> comes from lack of, or poor co</w:t>
      </w:r>
      <w:r>
        <w:t>mmunication of what is expected</w:t>
      </w:r>
      <w:r w:rsidR="00413FE0">
        <w:t>.</w:t>
      </w:r>
    </w:p>
    <w:p w:rsidR="00C84EF2" w:rsidRPr="00AA032A" w:rsidRDefault="00C84EF2" w:rsidP="00C84EF2">
      <w:pPr>
        <w:pStyle w:val="01BodyCopy"/>
      </w:pPr>
    </w:p>
    <w:p w:rsidR="00C84EF2" w:rsidRPr="00AA032A" w:rsidRDefault="00C84EF2" w:rsidP="00C84EF2">
      <w:pPr>
        <w:pStyle w:val="01BodyCopy"/>
        <w:spacing w:before="120"/>
      </w:pPr>
      <w:r w:rsidRPr="00AA032A">
        <w:t>There is a lot of bad in our world!  Why?  Many are afraid of labor leaving in a tight labor market.  Many just don’t understand “</w:t>
      </w:r>
      <w:r w:rsidRPr="007A54D0">
        <w:rPr>
          <w:b/>
        </w:rPr>
        <w:t>LABOR DRAG</w:t>
      </w:r>
      <w:r w:rsidRPr="00AA032A">
        <w:t>” is killing the company profitability.</w:t>
      </w:r>
    </w:p>
    <w:p w:rsidR="00C84EF2" w:rsidRPr="00AA032A" w:rsidRDefault="00C84EF2" w:rsidP="00C84EF2">
      <w:pPr>
        <w:pStyle w:val="01BodyCopy"/>
      </w:pPr>
    </w:p>
    <w:p w:rsidR="00C84EF2" w:rsidRDefault="00C84EF2" w:rsidP="00C84EF2">
      <w:pPr>
        <w:pStyle w:val="01BodyCopy"/>
      </w:pPr>
      <w:r>
        <w:rPr>
          <w:noProof/>
        </w:rPr>
        <mc:AlternateContent>
          <mc:Choice Requires="wps">
            <w:drawing>
              <wp:anchor distT="0" distB="0" distL="114300" distR="114300" simplePos="0" relativeHeight="251647488" behindDoc="1" locked="0" layoutInCell="1" allowOverlap="1" wp14:anchorId="298E919D" wp14:editId="5D75087A">
                <wp:simplePos x="0" y="0"/>
                <wp:positionH relativeFrom="margin">
                  <wp:align>center</wp:align>
                </wp:positionH>
                <wp:positionV relativeFrom="paragraph">
                  <wp:posOffset>-5715</wp:posOffset>
                </wp:positionV>
                <wp:extent cx="5057775" cy="295275"/>
                <wp:effectExtent l="0" t="0" r="28575" b="2857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5275"/>
                        </a:xfrm>
                        <a:prstGeom prst="rect">
                          <a:avLst/>
                        </a:prstGeom>
                        <a:solidFill>
                          <a:srgbClr val="FFFFFF"/>
                        </a:solidFill>
                        <a:ln w="19050">
                          <a:solidFill>
                            <a:srgbClr val="0065C1"/>
                          </a:solidFill>
                          <a:miter lim="800000"/>
                          <a:headEnd/>
                          <a:tailEnd/>
                        </a:ln>
                      </wps:spPr>
                      <wps:txbx>
                        <w:txbxContent>
                          <w:p w:rsidR="00C84EF2" w:rsidRPr="00CE4239" w:rsidRDefault="00C84EF2" w:rsidP="00C84EF2">
                            <w:pPr>
                              <w:jc w:val="center"/>
                              <w:rPr>
                                <w:rFonts w:ascii="Arial" w:hAnsi="Arial" w:cs="Arial"/>
                                <w:i/>
                                <w:iCs/>
                                <w:color w:val="0065C1"/>
                                <w:sz w:val="20"/>
                                <w:szCs w:val="20"/>
                              </w:rPr>
                            </w:pPr>
                            <w:r w:rsidRPr="00C04087">
                              <w:rPr>
                                <w:rFonts w:ascii="Arial" w:hAnsi="Arial" w:cs="Arial"/>
                                <w:i/>
                                <w:iCs/>
                                <w:color w:val="0065C1"/>
                                <w:sz w:val="20"/>
                                <w:szCs w:val="20"/>
                              </w:rPr>
                              <w:t>Recognition is the first step to change.</w:t>
                            </w:r>
                            <w:r>
                              <w:rPr>
                                <w:rFonts w:ascii="Arial" w:hAnsi="Arial" w:cs="Arial"/>
                                <w:i/>
                                <w:iCs/>
                                <w:color w:val="0065C1"/>
                                <w:sz w:val="20"/>
                                <w:szCs w:val="20"/>
                              </w:rPr>
                              <w:t xml:space="preserve"> </w:t>
                            </w:r>
                            <w:r w:rsidRPr="00C04087">
                              <w:rPr>
                                <w:rFonts w:ascii="Arial" w:hAnsi="Arial" w:cs="Arial"/>
                                <w:i/>
                                <w:iCs/>
                                <w:color w:val="0065C1"/>
                                <w:sz w:val="20"/>
                                <w:szCs w:val="20"/>
                              </w:rPr>
                              <w:t>Evaluation is the second step.</w:t>
                            </w:r>
                            <w:r>
                              <w:rPr>
                                <w:rFonts w:ascii="Arial" w:hAnsi="Arial" w:cs="Arial"/>
                                <w:i/>
                                <w:iCs/>
                                <w:color w:val="0065C1"/>
                                <w:sz w:val="20"/>
                                <w:szCs w:val="20"/>
                              </w:rPr>
                              <w:t xml:space="preserve"> Execution last!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398.25pt;height:23.2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" strokecolor="#0065c1" strokeweight="1.5pt">
                <v:textbox>
                  <w:txbxContent>
                    <w:p w:rsidR="00C84EF2" w:rsidRPr="00CE4239" w:rsidRDefault="00C84EF2" w:rsidP="00C84EF2">
                      <w:pPr>
                        <w:jc w:val="center"/>
                        <w:rPr>
                          <w:rFonts w:ascii="Arial" w:hAnsi="Arial" w:cs="Arial"/>
                          <w:i/>
                          <w:iCs/>
                          <w:color w:val="0065C1"/>
                          <w:sz w:val="20"/>
                          <w:szCs w:val="20"/>
                        </w:rPr>
                      </w:pPr>
                      <w:r w:rsidRPr="00C04087">
                        <w:rPr>
                          <w:rFonts w:ascii="Arial" w:hAnsi="Arial" w:cs="Arial"/>
                          <w:i/>
                          <w:iCs/>
                          <w:color w:val="0065C1"/>
                          <w:sz w:val="20"/>
                          <w:szCs w:val="20"/>
                        </w:rPr>
                        <w:t>Recognition is the first step to change.</w:t>
                      </w:r>
                      <w:r>
                        <w:rPr>
                          <w:rFonts w:ascii="Arial" w:hAnsi="Arial" w:cs="Arial"/>
                          <w:i/>
                          <w:iCs/>
                          <w:color w:val="0065C1"/>
                          <w:sz w:val="20"/>
                          <w:szCs w:val="20"/>
                        </w:rPr>
                        <w:t xml:space="preserve"> </w:t>
                      </w:r>
                      <w:r w:rsidRPr="00C04087">
                        <w:rPr>
                          <w:rFonts w:ascii="Arial" w:hAnsi="Arial" w:cs="Arial"/>
                          <w:i/>
                          <w:iCs/>
                          <w:color w:val="0065C1"/>
                          <w:sz w:val="20"/>
                          <w:szCs w:val="20"/>
                        </w:rPr>
                        <w:t>Evaluation is the second step.</w:t>
                      </w:r>
                      <w:r>
                        <w:rPr>
                          <w:rFonts w:ascii="Arial" w:hAnsi="Arial" w:cs="Arial"/>
                          <w:i/>
                          <w:iCs/>
                          <w:color w:val="0065C1"/>
                          <w:sz w:val="20"/>
                          <w:szCs w:val="20"/>
                        </w:rPr>
                        <w:t xml:space="preserve"> Execution last!</w:t>
                      </w:r>
                    </w:p>
                  </w:txbxContent>
                </v:textbox>
                <w10:wrap type="square" anchorx="margin"/>
              </v:shape>
            </w:pict>
          </mc:Fallback>
        </mc:AlternateContent>
      </w:r>
    </w:p>
    <w:p w:rsidR="00C84EF2" w:rsidRDefault="00C84EF2" w:rsidP="00E67AE9">
      <w:pPr>
        <w:pStyle w:val="01BodyCopy"/>
        <w:spacing w:after="240"/>
      </w:pPr>
    </w:p>
    <w:p w:rsidR="00C84EF2" w:rsidRPr="00AA032A" w:rsidRDefault="00C84EF2" w:rsidP="00C84EF2">
      <w:pPr>
        <w:pStyle w:val="01BodyCopy"/>
        <w:spacing w:before="240" w:after="160"/>
      </w:pPr>
      <w:r w:rsidRPr="00AA032A">
        <w:lastRenderedPageBreak/>
        <w:t xml:space="preserve">If you as a contractor understand that there are benchmarks to operating the contracting business, and realize these benchmarks are check points for you to evaluate how well you perform against the TOP PERFORMING companies in the industry by market segment, then all that remains is to create the </w:t>
      </w:r>
      <w:r w:rsidRPr="00C04087">
        <w:rPr>
          <w:color w:val="0065C1"/>
        </w:rPr>
        <w:t>highest level of gross profit dollars per man day</w:t>
      </w:r>
      <w:r w:rsidRPr="00AA032A">
        <w:t xml:space="preserve"> for your company.</w:t>
      </w:r>
    </w:p>
    <w:p w:rsidR="00C84EF2" w:rsidRPr="00AA032A" w:rsidRDefault="00C84EF2" w:rsidP="00C84EF2">
      <w:pPr>
        <w:pStyle w:val="01BodyCopy"/>
        <w:spacing w:after="160"/>
      </w:pPr>
      <w:r>
        <w:rPr>
          <w:noProof/>
        </w:rPr>
        <mc:AlternateContent>
          <mc:Choice Requires="wps">
            <w:drawing>
              <wp:anchor distT="0" distB="0" distL="114300" distR="114300" simplePos="0" relativeHeight="251648512" behindDoc="1" locked="0" layoutInCell="1" allowOverlap="1" wp14:anchorId="6DD3255B" wp14:editId="584D099F">
                <wp:simplePos x="0" y="0"/>
                <wp:positionH relativeFrom="margin">
                  <wp:align>center</wp:align>
                </wp:positionH>
                <wp:positionV relativeFrom="paragraph">
                  <wp:posOffset>494030</wp:posOffset>
                </wp:positionV>
                <wp:extent cx="4953000" cy="279400"/>
                <wp:effectExtent l="0" t="0" r="0" b="635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79400"/>
                        </a:xfrm>
                        <a:prstGeom prst="rect">
                          <a:avLst/>
                        </a:prstGeom>
                        <a:solidFill>
                          <a:srgbClr val="FFFFFF"/>
                        </a:solidFill>
                        <a:ln w="19050">
                          <a:noFill/>
                          <a:miter lim="800000"/>
                          <a:headEnd/>
                          <a:tailEnd/>
                        </a:ln>
                      </wps:spPr>
                      <wps:txbx>
                        <w:txbxContent>
                          <w:p w:rsidR="00C84EF2" w:rsidRPr="00C04087" w:rsidRDefault="00C84EF2" w:rsidP="00C84EF2">
                            <w:pPr>
                              <w:rPr>
                                <w:b/>
                                <w:color w:val="595959"/>
                                <w:sz w:val="20"/>
                                <w:szCs w:val="20"/>
                              </w:rPr>
                            </w:pPr>
                            <w:r w:rsidRPr="00C04087">
                              <w:rPr>
                                <w:rFonts w:ascii="Arial" w:hAnsi="Arial" w:cs="Arial"/>
                                <w:b/>
                                <w:iCs/>
                                <w:color w:val="595959"/>
                                <w:sz w:val="20"/>
                                <w:szCs w:val="20"/>
                              </w:rPr>
                              <w:t>Labor Management and utilization can be mastered, but it does take discipline.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8.9pt;width:390pt;height:22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" stroked="f" strokeweight="1.5pt">
                <v:textbox>
                  <w:txbxContent>
                    <w:p w:rsidR="00C84EF2" w:rsidRPr="00C04087" w:rsidRDefault="00C84EF2" w:rsidP="00C84EF2">
                      <w:pPr>
                        <w:rPr>
                          <w:b/>
                          <w:color w:val="595959"/>
                          <w:sz w:val="20"/>
                          <w:szCs w:val="20"/>
                        </w:rPr>
                      </w:pPr>
                      <w:r w:rsidRPr="00C04087">
                        <w:rPr>
                          <w:rFonts w:ascii="Arial" w:hAnsi="Arial" w:cs="Arial"/>
                          <w:b/>
                          <w:iCs/>
                          <w:color w:val="595959"/>
                          <w:sz w:val="20"/>
                          <w:szCs w:val="20"/>
                        </w:rPr>
                        <w:t>Labor Management and utilization can be mastered, but it does take discipline.</w:t>
                      </w:r>
                    </w:p>
                  </w:txbxContent>
                </v:textbox>
                <w10:wrap type="square" anchorx="margin"/>
              </v:shape>
            </w:pict>
          </mc:Fallback>
        </mc:AlternateContent>
      </w:r>
      <w:r w:rsidRPr="00AA032A">
        <w:t>When you start evaluating the labor utilization, these benchmarks allow the “Other” gaps in your company to stick out like Rudolph’s Red Nose!</w:t>
      </w:r>
    </w:p>
    <w:p w:rsidR="00C84EF2" w:rsidRPr="004A0F11" w:rsidRDefault="00C84EF2" w:rsidP="00C84EF2">
      <w:pPr>
        <w:pStyle w:val="01BodyCopy"/>
        <w:spacing w:after="160"/>
      </w:pPr>
    </w:p>
    <w:p w:rsidR="00C84EF2" w:rsidRDefault="00C84EF2" w:rsidP="00C84EF2">
      <w:pPr>
        <w:pStyle w:val="02Heading"/>
      </w:pPr>
    </w:p>
    <w:p w:rsidR="00C84EF2" w:rsidRDefault="00C84EF2" w:rsidP="00C84EF2">
      <w:pPr>
        <w:pStyle w:val="03SubHeading"/>
      </w:pPr>
      <w:r w:rsidRPr="00C04087">
        <w:t>The balance of this article deals with the subjects:</w:t>
      </w:r>
    </w:p>
    <w:p w:rsidR="00C84EF2" w:rsidRDefault="00C84EF2" w:rsidP="00C84EF2">
      <w:pPr>
        <w:pStyle w:val="02Heading"/>
      </w:pPr>
    </w:p>
    <w:p w:rsidR="00C84EF2" w:rsidRPr="00C04087" w:rsidRDefault="00C84EF2" w:rsidP="00174464">
      <w:pPr>
        <w:pStyle w:val="01BodyCopy"/>
        <w:numPr>
          <w:ilvl w:val="0"/>
          <w:numId w:val="4"/>
        </w:numPr>
        <w:spacing w:after="60"/>
      </w:pPr>
      <w:r w:rsidRPr="00C04087">
        <w:t>Knowing and using the Benchmarks for Labor</w:t>
      </w:r>
      <w:r w:rsidR="00413FE0">
        <w:t>.</w:t>
      </w:r>
    </w:p>
    <w:p w:rsidR="00C84EF2" w:rsidRPr="00C04087" w:rsidRDefault="00C84EF2" w:rsidP="00174464">
      <w:pPr>
        <w:pStyle w:val="01BodyCopy"/>
        <w:numPr>
          <w:ilvl w:val="0"/>
          <w:numId w:val="4"/>
        </w:numPr>
        <w:spacing w:after="60"/>
      </w:pPr>
      <w:r w:rsidRPr="00C04087">
        <w:t>How to pla</w:t>
      </w:r>
      <w:r>
        <w:t>n your labor usage in a company</w:t>
      </w:r>
      <w:r w:rsidR="00413FE0">
        <w:t>.</w:t>
      </w:r>
    </w:p>
    <w:p w:rsidR="00C84EF2" w:rsidRPr="00C04087" w:rsidRDefault="00C84EF2" w:rsidP="00174464">
      <w:pPr>
        <w:pStyle w:val="01BodyCopy"/>
        <w:numPr>
          <w:ilvl w:val="0"/>
          <w:numId w:val="4"/>
        </w:numPr>
        <w:spacing w:after="60"/>
      </w:pPr>
      <w:r w:rsidRPr="00C04087">
        <w:t>How to maximize your gross profit dollars per man-day</w:t>
      </w:r>
      <w:r w:rsidR="00413FE0">
        <w:t>.</w:t>
      </w:r>
    </w:p>
    <w:p w:rsidR="00C84EF2" w:rsidRPr="00C04087" w:rsidRDefault="00C84EF2" w:rsidP="00174464">
      <w:pPr>
        <w:pStyle w:val="01BodyCopy"/>
        <w:numPr>
          <w:ilvl w:val="0"/>
          <w:numId w:val="4"/>
        </w:numPr>
        <w:spacing w:after="60"/>
      </w:pPr>
      <w:r w:rsidRPr="00C04087">
        <w:t>When do you hire additional labor capacity versus paying overtime?</w:t>
      </w:r>
    </w:p>
    <w:p w:rsidR="00C84EF2" w:rsidRPr="00C04087" w:rsidRDefault="00C84EF2" w:rsidP="00174464">
      <w:pPr>
        <w:pStyle w:val="01BodyCopy"/>
        <w:numPr>
          <w:ilvl w:val="0"/>
          <w:numId w:val="4"/>
        </w:numPr>
        <w:spacing w:after="60"/>
      </w:pPr>
      <w:r w:rsidRPr="00C04087">
        <w:t>Labor tracking, measurements, and controls</w:t>
      </w:r>
      <w:r w:rsidR="00413FE0">
        <w:t>.</w:t>
      </w:r>
    </w:p>
    <w:p w:rsidR="00C84EF2" w:rsidRDefault="00C84EF2" w:rsidP="00174464">
      <w:pPr>
        <w:pStyle w:val="01BodyCopy"/>
        <w:numPr>
          <w:ilvl w:val="0"/>
          <w:numId w:val="4"/>
        </w:numPr>
        <w:spacing w:after="60"/>
      </w:pPr>
      <w:r w:rsidRPr="00C04087">
        <w:t>Using pay plans &amp; rewards to influence labor productivity</w:t>
      </w:r>
      <w:r w:rsidR="00413FE0">
        <w:t>.</w:t>
      </w:r>
    </w:p>
    <w:p w:rsidR="00C84EF2" w:rsidRPr="00C04087" w:rsidRDefault="00C84EF2" w:rsidP="00C84EF2">
      <w:pPr>
        <w:pStyle w:val="01BodyCopy"/>
        <w:spacing w:after="60"/>
        <w:ind w:left="720"/>
      </w:pPr>
    </w:p>
    <w:p w:rsidR="00C84EF2" w:rsidRDefault="00C84EF2" w:rsidP="00C84EF2">
      <w:pPr>
        <w:pStyle w:val="01BodyCopy"/>
      </w:pPr>
      <w:r w:rsidRPr="00C04087">
        <w:t>No company is averse to the market conditions, or factors such as economic changes, terrorist attacks, climate patterns, or weird weather such as 40 days of rain in a row during mid-summer, but a solid understanding of how to manage your labor based on the following principles:</w:t>
      </w:r>
    </w:p>
    <w:p w:rsidR="00C84EF2" w:rsidRDefault="00C84EF2" w:rsidP="00C84EF2">
      <w:pPr>
        <w:pStyle w:val="02Heading"/>
      </w:pPr>
      <w:r>
        <w:rPr>
          <w:noProof/>
        </w:rPr>
        <mc:AlternateContent>
          <mc:Choice Requires="wpg">
            <w:drawing>
              <wp:anchor distT="0" distB="0" distL="114300" distR="114300" simplePos="0" relativeHeight="251649536" behindDoc="0" locked="0" layoutInCell="1" allowOverlap="1" wp14:anchorId="1E76F274" wp14:editId="54400FE0">
                <wp:simplePos x="0" y="0"/>
                <wp:positionH relativeFrom="margin">
                  <wp:align>center</wp:align>
                </wp:positionH>
                <wp:positionV relativeFrom="paragraph">
                  <wp:posOffset>174625</wp:posOffset>
                </wp:positionV>
                <wp:extent cx="5067403" cy="2257425"/>
                <wp:effectExtent l="0" t="0" r="19050" b="0"/>
                <wp:wrapNone/>
                <wp:docPr id="270" name="Group 270"/>
                <wp:cNvGraphicFramePr/>
                <a:graphic xmlns:a="http://schemas.openxmlformats.org/drawingml/2006/main">
                  <a:graphicData uri="http://schemas.microsoft.com/office/word/2010/wordprocessingGroup">
                    <wpg:wgp>
                      <wpg:cNvGrpSpPr/>
                      <wpg:grpSpPr>
                        <a:xfrm>
                          <a:off x="0" y="0"/>
                          <a:ext cx="5067403" cy="2257425"/>
                          <a:chOff x="0" y="0"/>
                          <a:chExt cx="5067403" cy="2257425"/>
                        </a:xfrm>
                      </wpg:grpSpPr>
                      <wps:wsp>
                        <wps:cNvPr id="307" name="Text Box 2"/>
                        <wps:cNvSpPr txBox="1">
                          <a:spLocks noChangeArrowheads="1"/>
                        </wps:cNvSpPr>
                        <wps:spPr bwMode="auto">
                          <a:xfrm>
                            <a:off x="0" y="0"/>
                            <a:ext cx="1848484" cy="239394"/>
                          </a:xfrm>
                          <a:prstGeom prst="rect">
                            <a:avLst/>
                          </a:prstGeom>
                          <a:solidFill>
                            <a:srgbClr val="FFFFFF"/>
                          </a:solidFill>
                          <a:ln w="9525">
                            <a:solidFill>
                              <a:srgbClr val="595959"/>
                            </a:solidFill>
                            <a:miter lim="800000"/>
                            <a:headEnd/>
                            <a:tailEnd/>
                          </a:ln>
                        </wps:spPr>
                        <wps:txbx>
                          <w:txbxContent>
                            <w:p w:rsidR="00C84EF2" w:rsidRPr="0017173F" w:rsidRDefault="00C84EF2" w:rsidP="0017173F">
                              <w:pPr>
                                <w:jc w:val="center"/>
                                <w:rPr>
                                  <w:rFonts w:ascii="Arial" w:hAnsi="Arial" w:cs="Arial"/>
                                  <w:color w:val="595959"/>
                                  <w:sz w:val="19"/>
                                  <w:szCs w:val="19"/>
                                </w:rPr>
                              </w:pPr>
                              <w:r w:rsidRPr="0017173F">
                                <w:rPr>
                                  <w:rFonts w:ascii="Arial" w:hAnsi="Arial" w:cs="Arial"/>
                                  <w:color w:val="595959"/>
                                  <w:sz w:val="19"/>
                                  <w:szCs w:val="19"/>
                                </w:rPr>
                                <w:t>Key Operating Principles</w:t>
                              </w:r>
                            </w:p>
                          </w:txbxContent>
                        </wps:txbx>
                        <wps:bodyPr rot="0" vert="horz" wrap="square" lIns="91440" tIns="45720" rIns="91440" bIns="45720" anchor="t" anchorCtr="0">
                          <a:spAutoFit/>
                        </wps:bodyPr>
                      </wps:wsp>
                      <wps:wsp>
                        <wps:cNvPr id="267" name="Text Box 2"/>
                        <wps:cNvSpPr txBox="1">
                          <a:spLocks noChangeArrowheads="1"/>
                        </wps:cNvSpPr>
                        <wps:spPr bwMode="auto">
                          <a:xfrm>
                            <a:off x="3018894" y="0"/>
                            <a:ext cx="2048509" cy="239394"/>
                          </a:xfrm>
                          <a:prstGeom prst="rect">
                            <a:avLst/>
                          </a:prstGeom>
                          <a:solidFill>
                            <a:srgbClr val="FFFFFF"/>
                          </a:solidFill>
                          <a:ln w="9525">
                            <a:solidFill>
                              <a:srgbClr val="595959"/>
                            </a:solidFill>
                            <a:miter lim="800000"/>
                            <a:headEnd/>
                            <a:tailEnd/>
                          </a:ln>
                        </wps:spPr>
                        <wps:txbx>
                          <w:txbxContent>
                            <w:p w:rsidR="00C84EF2" w:rsidRPr="0017173F" w:rsidRDefault="00C84EF2" w:rsidP="0017173F">
                              <w:pPr>
                                <w:jc w:val="center"/>
                                <w:rPr>
                                  <w:rFonts w:ascii="Arial" w:hAnsi="Arial" w:cs="Arial"/>
                                  <w:color w:val="595959"/>
                                  <w:sz w:val="19"/>
                                  <w:szCs w:val="19"/>
                                </w:rPr>
                              </w:pPr>
                              <w:r w:rsidRPr="0017173F">
                                <w:rPr>
                                  <w:rFonts w:ascii="Arial" w:hAnsi="Arial" w:cs="Arial"/>
                                  <w:color w:val="595959"/>
                                  <w:sz w:val="19"/>
                                  <w:szCs w:val="19"/>
                                </w:rPr>
                                <w:t>Key Leadership Disciplines</w:t>
                              </w:r>
                            </w:p>
                          </w:txbxContent>
                        </wps:txbx>
                        <wps:bodyPr rot="0" vert="horz" wrap="square" lIns="91440" tIns="45720" rIns="91440" bIns="45720" anchor="t" anchorCtr="0">
                          <a:spAutoFit/>
                        </wps:bodyPr>
                      </wps:wsp>
                      <wps:wsp>
                        <wps:cNvPr id="268" name="Text Box 2"/>
                        <wps:cNvSpPr txBox="1">
                          <a:spLocks noChangeArrowheads="1"/>
                        </wps:cNvSpPr>
                        <wps:spPr bwMode="auto">
                          <a:xfrm>
                            <a:off x="0" y="400050"/>
                            <a:ext cx="2362200" cy="1857375"/>
                          </a:xfrm>
                          <a:prstGeom prst="rect">
                            <a:avLst/>
                          </a:prstGeom>
                          <a:noFill/>
                          <a:ln w="9525">
                            <a:noFill/>
                            <a:miter lim="800000"/>
                            <a:headEnd/>
                            <a:tailEnd/>
                          </a:ln>
                        </wps:spPr>
                        <wps:txbx>
                          <w:txbxContent>
                            <w:p w:rsidR="00C84EF2" w:rsidRDefault="00C84EF2" w:rsidP="00C84EF2">
                              <w:pPr>
                                <w:pStyle w:val="01BodyCopy"/>
                                <w:spacing w:after="60"/>
                                <w:jc w:val="both"/>
                              </w:pPr>
                              <w:r>
                                <w:t>Pricing Practices</w:t>
                              </w:r>
                            </w:p>
                            <w:p w:rsidR="00C84EF2" w:rsidRDefault="00C84EF2" w:rsidP="00C84EF2">
                              <w:pPr>
                                <w:pStyle w:val="01BodyCopy"/>
                                <w:spacing w:after="60"/>
                                <w:jc w:val="both"/>
                              </w:pPr>
                              <w:r>
                                <w:t>Testing, Hiring, &amp; Training Practices</w:t>
                              </w:r>
                            </w:p>
                            <w:p w:rsidR="00C84EF2" w:rsidRDefault="00C84EF2" w:rsidP="00C84EF2">
                              <w:pPr>
                                <w:pStyle w:val="01BodyCopy"/>
                                <w:spacing w:after="60"/>
                                <w:jc w:val="both"/>
                              </w:pPr>
                              <w:r>
                                <w:t>Job Management Practices</w:t>
                              </w:r>
                            </w:p>
                            <w:p w:rsidR="00C84EF2" w:rsidRDefault="00C84EF2" w:rsidP="00C84EF2">
                              <w:pPr>
                                <w:pStyle w:val="01BodyCopy"/>
                                <w:spacing w:after="60"/>
                                <w:jc w:val="both"/>
                              </w:pPr>
                              <w:r>
                                <w:t>Crew Assignments</w:t>
                              </w:r>
                            </w:p>
                            <w:p w:rsidR="00C84EF2" w:rsidRDefault="00C84EF2" w:rsidP="00C84EF2">
                              <w:pPr>
                                <w:pStyle w:val="01BodyCopy"/>
                                <w:spacing w:after="60"/>
                                <w:jc w:val="both"/>
                              </w:pPr>
                              <w:r>
                                <w:t>Labor Plan &amp; a Forecast</w:t>
                              </w:r>
                            </w:p>
                            <w:p w:rsidR="00C84EF2" w:rsidRDefault="00C84EF2" w:rsidP="00C84EF2">
                              <w:pPr>
                                <w:pStyle w:val="01BodyCopy"/>
                                <w:spacing w:after="60"/>
                                <w:jc w:val="both"/>
                              </w:pPr>
                              <w:r>
                                <w:t>Sales Flexibility and Sales Process</w:t>
                              </w:r>
                            </w:p>
                            <w:p w:rsidR="00C84EF2" w:rsidRPr="00BE2DE0" w:rsidRDefault="00C84EF2" w:rsidP="00C84EF2">
                              <w:pPr>
                                <w:pStyle w:val="01BodyCopy"/>
                                <w:spacing w:after="60"/>
                                <w:jc w:val="both"/>
                              </w:pPr>
                              <w:r>
                                <w:t>Productivity Pay Plans</w:t>
                              </w:r>
                            </w:p>
                          </w:txbxContent>
                        </wps:txbx>
                        <wps:bodyPr rot="0" vert="horz" wrap="square" lIns="91440" tIns="45720" rIns="91440" bIns="45720" anchor="t" anchorCtr="0">
                          <a:noAutofit/>
                        </wps:bodyPr>
                      </wps:wsp>
                      <wps:wsp>
                        <wps:cNvPr id="269" name="Text Box 2"/>
                        <wps:cNvSpPr txBox="1">
                          <a:spLocks noChangeArrowheads="1"/>
                        </wps:cNvSpPr>
                        <wps:spPr bwMode="auto">
                          <a:xfrm>
                            <a:off x="3019425" y="400050"/>
                            <a:ext cx="2047875" cy="1759585"/>
                          </a:xfrm>
                          <a:prstGeom prst="rect">
                            <a:avLst/>
                          </a:prstGeom>
                          <a:solidFill>
                            <a:srgbClr val="0065C0">
                              <a:alpha val="63137"/>
                            </a:srgbClr>
                          </a:solidFill>
                          <a:ln w="9525">
                            <a:noFill/>
                            <a:miter lim="800000"/>
                            <a:headEnd/>
                            <a:tailEnd/>
                          </a:ln>
                        </wps:spPr>
                        <wps:txbx>
                          <w:txbxContent>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Leadership Skills – interpersonal skills</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Understanding Benchmarks</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Financial Measurement Capabilities/Tracking</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GUTS and FORTITUDE to operate change, and adapt</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Training processes</w:t>
                              </w:r>
                            </w:p>
                          </w:txbxContent>
                        </wps:txbx>
                        <wps:bodyPr rot="0" vert="horz" wrap="square" lIns="91440" tIns="45720" rIns="91440" bIns="45720" anchor="t" anchorCtr="0">
                          <a:noAutofit/>
                        </wps:bodyPr>
                      </wps:wsp>
                      <wps:wsp>
                        <wps:cNvPr id="272" name="Right Brace 272"/>
                        <wps:cNvSpPr/>
                        <wps:spPr>
                          <a:xfrm>
                            <a:off x="2228850" y="276225"/>
                            <a:ext cx="438150" cy="1873885"/>
                          </a:xfrm>
                          <a:prstGeom prst="rightBrace">
                            <a:avLst>
                              <a:gd name="adj1" fmla="val 40213"/>
                              <a:gd name="adj2" fmla="val 50000"/>
                            </a:avLst>
                          </a:prstGeom>
                          <a:ln w="28575">
                            <a:solidFill>
                              <a:srgbClr val="0065C0">
                                <a:alpha val="63137"/>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70" o:spid="_x0000_s1028" style="position:absolute;margin-left:0;margin-top:13.75pt;width:399pt;height:177.75pt;z-index:251649536;mso-position-horizontal:center;mso-position-horizontal-relative:margin;mso-height-relative:margin" coordsize="5067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">
                <v:shape id="_x0000_s1029" type="#_x0000_t202" style="position:absolute;width:18484;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dh8IA&#10;AADcAAAADwAAAGRycy9kb3ducmV2LnhtbESP3WoCMRSE7wu+QzgF72q2FVS2RhGhoAhC/b09bE43&#10;i5uTJYnu+vZGKHg5zMw3zHTe2VrcyIfKsYLPQQaCuHC64lLBYf/zMQERIrLG2jEpuFOA+az3NsVc&#10;u5Z/6baLpUgQDjkqMDE2uZShMGQxDFxDnLw/5y3GJH0ptcc2wW0tv7JsJC1WnBYMNrQ0VFx2V6tg&#10;Err2XOG63Ift1W5ORzbSn5Xqv3eLbxCRuvgK/7dXWsEwG8PzTD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F2HwgAAANwAAAAPAAAAAAAAAAAAAAAAAJgCAABkcnMvZG93&#10;bnJldi54bWxQSwUGAAAAAAQABAD1AAAAhwMAAAAA&#10;" strokecolor="#595959">
                  <v:textbox style="mso-fit-shape-to-text:t">
                    <w:txbxContent>
                      <w:p w:rsidR="00C84EF2" w:rsidRPr="0017173F" w:rsidRDefault="00C84EF2" w:rsidP="0017173F">
                        <w:pPr>
                          <w:jc w:val="center"/>
                          <w:rPr>
                            <w:rFonts w:ascii="Arial" w:hAnsi="Arial" w:cs="Arial"/>
                            <w:color w:val="595959"/>
                            <w:sz w:val="19"/>
                            <w:szCs w:val="19"/>
                          </w:rPr>
                        </w:pPr>
                        <w:r w:rsidRPr="0017173F">
                          <w:rPr>
                            <w:rFonts w:ascii="Arial" w:hAnsi="Arial" w:cs="Arial"/>
                            <w:color w:val="595959"/>
                            <w:sz w:val="19"/>
                            <w:szCs w:val="19"/>
                          </w:rPr>
                          <w:t>Key Operating Principles</w:t>
                        </w:r>
                      </w:p>
                    </w:txbxContent>
                  </v:textbox>
                </v:shape>
                <v:shape id="_x0000_s1030" type="#_x0000_t202" style="position:absolute;left:30188;width:20486;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3usQA&#10;AADcAAAADwAAAGRycy9kb3ducmV2LnhtbESPwWrDMBBE74X8g9hAbo2cHFzjRgmlEGgJBGq3zXWx&#10;NpaJtTKSEjt/XxUKPQ4z84bZ7Cbbixv50DlWsFpmIIgbpztuFXzW+8cCRIjIGnvHpOBOAXbb2cMG&#10;S+1G/qBbFVuRIBxKVGBiHEopQ2PIYli6gTh5Z+ctxiR9K7XHMcFtL9dZlkuLHacFgwO9Gmou1dUq&#10;KMI0njp8b+twvNrD9xcb6U9KLebTyzOISFP8D/+137SCdf4E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7rEAAAA3AAAAA8AAAAAAAAAAAAAAAAAmAIAAGRycy9k&#10;b3ducmV2LnhtbFBLBQYAAAAABAAEAPUAAACJAwAAAAA=&#10;" strokecolor="#595959">
                  <v:textbox style="mso-fit-shape-to-text:t">
                    <w:txbxContent>
                      <w:p w:rsidR="00C84EF2" w:rsidRPr="0017173F" w:rsidRDefault="00C84EF2" w:rsidP="0017173F">
                        <w:pPr>
                          <w:jc w:val="center"/>
                          <w:rPr>
                            <w:rFonts w:ascii="Arial" w:hAnsi="Arial" w:cs="Arial"/>
                            <w:color w:val="595959"/>
                            <w:sz w:val="19"/>
                            <w:szCs w:val="19"/>
                          </w:rPr>
                        </w:pPr>
                        <w:r w:rsidRPr="0017173F">
                          <w:rPr>
                            <w:rFonts w:ascii="Arial" w:hAnsi="Arial" w:cs="Arial"/>
                            <w:color w:val="595959"/>
                            <w:sz w:val="19"/>
                            <w:szCs w:val="19"/>
                          </w:rPr>
                          <w:t>Key Leadership Disciplines</w:t>
                        </w:r>
                      </w:p>
                    </w:txbxContent>
                  </v:textbox>
                </v:shape>
                <v:shape id="_x0000_s1031" type="#_x0000_t202" style="position:absolute;top:4000;width:23622;height:18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C84EF2" w:rsidRDefault="00C84EF2" w:rsidP="00C84EF2">
                        <w:pPr>
                          <w:pStyle w:val="01BodyCopy"/>
                          <w:spacing w:after="60"/>
                          <w:jc w:val="both"/>
                        </w:pPr>
                        <w:r>
                          <w:t>Pricing Practices</w:t>
                        </w:r>
                      </w:p>
                      <w:p w:rsidR="00C84EF2" w:rsidRDefault="00C84EF2" w:rsidP="00C84EF2">
                        <w:pPr>
                          <w:pStyle w:val="01BodyCopy"/>
                          <w:spacing w:after="60"/>
                          <w:jc w:val="both"/>
                        </w:pPr>
                        <w:r>
                          <w:t>Testing, Hiring, &amp; Training Practices</w:t>
                        </w:r>
                      </w:p>
                      <w:p w:rsidR="00C84EF2" w:rsidRDefault="00C84EF2" w:rsidP="00C84EF2">
                        <w:pPr>
                          <w:pStyle w:val="01BodyCopy"/>
                          <w:spacing w:after="60"/>
                          <w:jc w:val="both"/>
                        </w:pPr>
                        <w:r>
                          <w:t>Job Management Practices</w:t>
                        </w:r>
                      </w:p>
                      <w:p w:rsidR="00C84EF2" w:rsidRDefault="00C84EF2" w:rsidP="00C84EF2">
                        <w:pPr>
                          <w:pStyle w:val="01BodyCopy"/>
                          <w:spacing w:after="60"/>
                          <w:jc w:val="both"/>
                        </w:pPr>
                        <w:r>
                          <w:t>Crew Assignments</w:t>
                        </w:r>
                      </w:p>
                      <w:p w:rsidR="00C84EF2" w:rsidRDefault="00C84EF2" w:rsidP="00C84EF2">
                        <w:pPr>
                          <w:pStyle w:val="01BodyCopy"/>
                          <w:spacing w:after="60"/>
                          <w:jc w:val="both"/>
                        </w:pPr>
                        <w:r>
                          <w:t>Labor Plan &amp; a Forecast</w:t>
                        </w:r>
                      </w:p>
                      <w:p w:rsidR="00C84EF2" w:rsidRDefault="00C84EF2" w:rsidP="00C84EF2">
                        <w:pPr>
                          <w:pStyle w:val="01BodyCopy"/>
                          <w:spacing w:after="60"/>
                          <w:jc w:val="both"/>
                        </w:pPr>
                        <w:r>
                          <w:t>Sales Flexibility and Sales Process</w:t>
                        </w:r>
                      </w:p>
                      <w:p w:rsidR="00C84EF2" w:rsidRPr="00BE2DE0" w:rsidRDefault="00C84EF2" w:rsidP="00C84EF2">
                        <w:pPr>
                          <w:pStyle w:val="01BodyCopy"/>
                          <w:spacing w:after="60"/>
                          <w:jc w:val="both"/>
                        </w:pPr>
                        <w:r>
                          <w:t>Productivity Pay Plans</w:t>
                        </w:r>
                      </w:p>
                    </w:txbxContent>
                  </v:textbox>
                </v:shape>
                <v:shape id="_x0000_s1032" type="#_x0000_t202" style="position:absolute;left:30194;top:4000;width:20479;height:17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NZsYA&#10;AADcAAAADwAAAGRycy9kb3ducmV2LnhtbESPQWsCMRSE74L/ITyhN020RdqtUWRpwYsFbWnt7bF5&#10;bhY3L8smq+u/bwqCx2FmvmEWq97V4kxtqDxrmE4UCOLCm4pLDV+f7+NnECEiG6w9k4YrBVgth4MF&#10;ZsZfeEfnfSxFgnDIUIONscmkDIUlh2HiG+LkHX3rMCbZltK0eElwV8uZUnPpsOK0YLGh3FJx2ndO&#10;w+HtVPx+G9OpqTrk2w/7c82fHrV+GPXrVxCR+ngP39obo2E2f4H/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NZsYAAADcAAAADwAAAAAAAAAAAAAAAACYAgAAZHJz&#10;L2Rvd25yZXYueG1sUEsFBgAAAAAEAAQA9QAAAIsDAAAAAA==&#10;" fillcolor="#0065c0" stroked="f">
                  <v:fill opacity="41377f"/>
                  <v:textbox>
                    <w:txbxContent>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Leadership Skills – interpersonal skills</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Understanding Benchmarks</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Financial Measurement Capabilities/Tracking</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GUTS and FORTITUDE to operate change, and adapt</w:t>
                        </w:r>
                      </w:p>
                      <w:p w:rsidR="00C84EF2" w:rsidRPr="00817DB3" w:rsidRDefault="00C84EF2" w:rsidP="00174464">
                        <w:pPr>
                          <w:pStyle w:val="01BodyCopy"/>
                          <w:numPr>
                            <w:ilvl w:val="0"/>
                            <w:numId w:val="5"/>
                          </w:numPr>
                          <w:spacing w:after="60"/>
                          <w:rPr>
                            <w:b/>
                            <w:color w:val="FFFFFF" w:themeColor="background1"/>
                          </w:rPr>
                        </w:pPr>
                        <w:r w:rsidRPr="00817DB3">
                          <w:rPr>
                            <w:b/>
                            <w:color w:val="FFFFFF" w:themeColor="background1"/>
                          </w:rPr>
                          <w:t>Training processes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2" o:spid="_x0000_s1033" type="#_x0000_t88" style="position:absolute;left:22288;top:2762;width:4382;height:18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T3MQA&#10;AADcAAAADwAAAGRycy9kb3ducmV2LnhtbESPQYvCMBSE7wv+h/AWvCxrag8qXaOIUCrCHtTienw0&#10;z7bYvJQmav33G0HwOMzMN8x82ZtG3KhztWUF41EEgriwuuZSQX5Iv2cgnEfW2FgmBQ9ysFwMPuaY&#10;aHvnHd32vhQBwi5BBZX3bSKlKyoy6Ea2JQ7e2XYGfZBdKXWH9wA3jYyjaCIN1hwWKmxpXVFx2V+N&#10;AnvK052/rM5/2an4+t1O2B05U2r42a9+QHjq/Tv8am+0gnga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E9zEAAAA3AAAAA8AAAAAAAAAAAAAAAAAmAIAAGRycy9k&#10;b3ducmV2LnhtbFBLBQYAAAAABAAEAPUAAACJAwAAAAA=&#10;" adj="2031" strokecolor="#0065c0" strokeweight="2.25pt">
                  <v:stroke opacity="41377f"/>
                </v:shape>
                <w10:wrap anchorx="margin"/>
              </v:group>
            </w:pict>
          </mc:Fallback>
        </mc:AlternateContent>
      </w: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1BodyCopy"/>
      </w:pPr>
      <w:r w:rsidRPr="00380DF0">
        <w:t>Reading and learning about these principles is the first step, and they can help sustain your profitability better during these more difficult conditions, and lead to record profitability during the good years.</w:t>
      </w:r>
    </w:p>
    <w:p w:rsidR="00C84EF2" w:rsidRDefault="00C84EF2" w:rsidP="00E67AE9">
      <w:pPr>
        <w:pStyle w:val="01BodyCopy"/>
        <w:spacing w:after="240"/>
      </w:pPr>
    </w:p>
    <w:p w:rsidR="00C84EF2" w:rsidRDefault="00C84EF2" w:rsidP="00C84EF2">
      <w:pPr>
        <w:pStyle w:val="02Heading"/>
      </w:pPr>
    </w:p>
    <w:p w:rsidR="00C84EF2" w:rsidRDefault="00C84EF2" w:rsidP="00C84EF2">
      <w:pPr>
        <w:pStyle w:val="01BodyCopy"/>
      </w:pPr>
      <w:r>
        <w:rPr>
          <w:noProof/>
        </w:rPr>
        <mc:AlternateContent>
          <mc:Choice Requires="wps">
            <w:drawing>
              <wp:anchor distT="0" distB="0" distL="114300" distR="114300" simplePos="0" relativeHeight="251650560" behindDoc="1" locked="0" layoutInCell="1" allowOverlap="1" wp14:anchorId="38ADE602" wp14:editId="025DA835">
                <wp:simplePos x="0" y="0"/>
                <wp:positionH relativeFrom="margin">
                  <wp:align>center</wp:align>
                </wp:positionH>
                <wp:positionV relativeFrom="paragraph">
                  <wp:posOffset>20955</wp:posOffset>
                </wp:positionV>
                <wp:extent cx="4591050" cy="238125"/>
                <wp:effectExtent l="0" t="0" r="19050" b="2857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8125"/>
                        </a:xfrm>
                        <a:prstGeom prst="rect">
                          <a:avLst/>
                        </a:prstGeom>
                        <a:solidFill>
                          <a:srgbClr val="FFFFFF"/>
                        </a:solidFill>
                        <a:ln w="19050">
                          <a:solidFill>
                            <a:srgbClr val="0065C1"/>
                          </a:solidFill>
                          <a:miter lim="800000"/>
                          <a:headEnd/>
                          <a:tailEnd/>
                        </a:ln>
                      </wps:spPr>
                      <wps:txbx>
                        <w:txbxContent>
                          <w:p w:rsidR="00C84EF2" w:rsidRDefault="00C84EF2" w:rsidP="00C84EF2">
                            <w:pPr>
                              <w:jc w:val="center"/>
                            </w:pPr>
                            <w:r w:rsidRPr="00380DF0">
                              <w:rPr>
                                <w:rFonts w:ascii="Arial" w:hAnsi="Arial" w:cs="Arial"/>
                                <w:i/>
                                <w:iCs/>
                                <w:color w:val="0065C1"/>
                                <w:sz w:val="20"/>
                                <w:szCs w:val="20"/>
                              </w:rPr>
                              <w:t>Operational Excellence (EXECUTION) requires a commitment to CHANGE</w:t>
                            </w:r>
                            <w:r>
                              <w:rPr>
                                <w:rFonts w:ascii="Arial" w:hAnsi="Arial" w:cs="Arial"/>
                                <w:i/>
                                <w:iCs/>
                                <w:color w:val="0065C1"/>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1.65pt;width:361.5pt;height:18.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" strokecolor="#0065c1" strokeweight="1.5pt">
                <v:textbox>
                  <w:txbxContent>
                    <w:p w:rsidR="00C84EF2" w:rsidRDefault="00C84EF2" w:rsidP="00C84EF2">
                      <w:pPr>
                        <w:jc w:val="center"/>
                      </w:pPr>
                      <w:r w:rsidRPr="00380DF0">
                        <w:rPr>
                          <w:rFonts w:ascii="Arial" w:hAnsi="Arial" w:cs="Arial"/>
                          <w:i/>
                          <w:iCs/>
                          <w:color w:val="0065C1"/>
                          <w:sz w:val="20"/>
                          <w:szCs w:val="20"/>
                        </w:rPr>
                        <w:t>Operational Excellence (EXECUTION) requires a commitment to CHANGE</w:t>
                      </w:r>
                      <w:r>
                        <w:rPr>
                          <w:rFonts w:ascii="Arial" w:hAnsi="Arial" w:cs="Arial"/>
                          <w:i/>
                          <w:iCs/>
                          <w:color w:val="0065C1"/>
                          <w:sz w:val="20"/>
                          <w:szCs w:val="20"/>
                        </w:rPr>
                        <w:t>.</w:t>
                      </w:r>
                    </w:p>
                  </w:txbxContent>
                </v:textbox>
                <w10:wrap type="square" anchorx="margin"/>
              </v:shape>
            </w:pict>
          </mc:Fallback>
        </mc:AlternateContent>
      </w:r>
    </w:p>
    <w:p w:rsidR="00C84EF2" w:rsidRDefault="00C84EF2" w:rsidP="00C84EF2">
      <w:pPr>
        <w:pStyle w:val="02Heading"/>
      </w:pPr>
    </w:p>
    <w:p w:rsidR="00C84EF2" w:rsidRDefault="00C84EF2" w:rsidP="00C84EF2">
      <w:pPr>
        <w:pStyle w:val="02Heading"/>
      </w:pPr>
    </w:p>
    <w:p w:rsidR="00C84EF2" w:rsidRPr="00B33752" w:rsidRDefault="00C84EF2" w:rsidP="00C84EF2">
      <w:pPr>
        <w:pStyle w:val="02Heading"/>
        <w:rPr>
          <w:color w:val="0065C1"/>
        </w:rPr>
      </w:pPr>
      <w:r w:rsidRPr="00B33752">
        <w:rPr>
          <w:color w:val="0065C1"/>
        </w:rPr>
        <w:t>Section 1</w:t>
      </w:r>
    </w:p>
    <w:p w:rsidR="00C84EF2" w:rsidRDefault="00C84EF2" w:rsidP="00C84EF2">
      <w:pPr>
        <w:pStyle w:val="03SubHeading"/>
      </w:pPr>
      <w:r>
        <w:t>Knowing and Using the Benchmarks for Labor</w:t>
      </w:r>
    </w:p>
    <w:p w:rsidR="00C84EF2" w:rsidRDefault="00C84EF2" w:rsidP="00C84EF2">
      <w:pPr>
        <w:pStyle w:val="01BodyCopy"/>
      </w:pPr>
    </w:p>
    <w:p w:rsidR="00C84EF2" w:rsidRDefault="00C84EF2" w:rsidP="00C84EF2">
      <w:pPr>
        <w:pStyle w:val="01BodyCopy"/>
      </w:pPr>
    </w:p>
    <w:p w:rsidR="00C84EF2" w:rsidRDefault="00C84EF2" w:rsidP="00C84EF2">
      <w:pPr>
        <w:pStyle w:val="01BodyCopy"/>
        <w:spacing w:after="160"/>
      </w:pPr>
      <w:r>
        <w:t xml:space="preserve">Benchmarks can be like “FOUND” gold!  </w:t>
      </w:r>
    </w:p>
    <w:p w:rsidR="00C84EF2" w:rsidRPr="00380DF0" w:rsidRDefault="00C84EF2" w:rsidP="00C84EF2">
      <w:pPr>
        <w:pStyle w:val="01BodyCopy"/>
        <w:spacing w:after="160"/>
      </w:pPr>
      <w:r>
        <w:t xml:space="preserve">It is hard to have enough of them because they are so valuable.  For years the contracting industry relied on data </w:t>
      </w:r>
      <w:r w:rsidRPr="00380DF0">
        <w:t>from mix groups, or banks, or other services that simply were not accurate due to the uncommon methods businesses used to track their accounting and performance.  Many lied about their records when asked, so why trust that?</w:t>
      </w:r>
    </w:p>
    <w:p w:rsidR="00C84EF2" w:rsidRPr="00380DF0" w:rsidRDefault="00C84EF2" w:rsidP="00C84EF2">
      <w:pPr>
        <w:pStyle w:val="01BodyCopy"/>
        <w:spacing w:after="160"/>
      </w:pPr>
      <w:r w:rsidRPr="00380DF0">
        <w:t>Consolidation came along and changed many things, and one of the chief benefits was a common accounting platform to judge great operating companies in ALL market segments:</w:t>
      </w:r>
    </w:p>
    <w:p w:rsidR="00C84EF2" w:rsidRDefault="00C84EF2" w:rsidP="00C84EF2">
      <w:pPr>
        <w:pStyle w:val="02Heading"/>
      </w:pPr>
      <w:r>
        <w:rPr>
          <w:noProof/>
        </w:rPr>
        <mc:AlternateContent>
          <mc:Choice Requires="wpg">
            <w:drawing>
              <wp:anchor distT="0" distB="0" distL="114300" distR="114300" simplePos="0" relativeHeight="251651584" behindDoc="0" locked="0" layoutInCell="1" allowOverlap="1" wp14:anchorId="5E0AA5AF" wp14:editId="59831FC3">
                <wp:simplePos x="0" y="0"/>
                <wp:positionH relativeFrom="margin">
                  <wp:align>center</wp:align>
                </wp:positionH>
                <wp:positionV relativeFrom="paragraph">
                  <wp:posOffset>59055</wp:posOffset>
                </wp:positionV>
                <wp:extent cx="4000500" cy="857250"/>
                <wp:effectExtent l="0" t="0" r="0" b="0"/>
                <wp:wrapNone/>
                <wp:docPr id="277" name="Group 277"/>
                <wp:cNvGraphicFramePr/>
                <a:graphic xmlns:a="http://schemas.openxmlformats.org/drawingml/2006/main">
                  <a:graphicData uri="http://schemas.microsoft.com/office/word/2010/wordprocessingGroup">
                    <wpg:wgp>
                      <wpg:cNvGrpSpPr/>
                      <wpg:grpSpPr>
                        <a:xfrm>
                          <a:off x="0" y="0"/>
                          <a:ext cx="4000500" cy="857250"/>
                          <a:chOff x="0" y="0"/>
                          <a:chExt cx="4000500" cy="857250"/>
                        </a:xfrm>
                      </wpg:grpSpPr>
                      <wps:wsp>
                        <wps:cNvPr id="274" name="Text Box 2"/>
                        <wps:cNvSpPr txBox="1">
                          <a:spLocks noChangeArrowheads="1"/>
                        </wps:cNvSpPr>
                        <wps:spPr bwMode="auto">
                          <a:xfrm>
                            <a:off x="0" y="0"/>
                            <a:ext cx="2924175" cy="857250"/>
                          </a:xfrm>
                          <a:prstGeom prst="rect">
                            <a:avLst/>
                          </a:prstGeom>
                          <a:noFill/>
                          <a:ln w="9525">
                            <a:noFill/>
                            <a:miter lim="800000"/>
                            <a:headEnd/>
                            <a:tailEnd/>
                          </a:ln>
                        </wps:spPr>
                        <wps:txbx>
                          <w:txbxContent>
                            <w:p w:rsidR="00C84EF2" w:rsidRPr="00380DF0" w:rsidRDefault="00C84EF2" w:rsidP="00C84EF2">
                              <w:pPr>
                                <w:pStyle w:val="01BodyCopy"/>
                                <w:rPr>
                                  <w:b/>
                                </w:rPr>
                              </w:pPr>
                              <w:r w:rsidRPr="00380DF0">
                                <w:rPr>
                                  <w:b/>
                                </w:rPr>
                                <w:t xml:space="preserve">Commercial Service &amp; Replacement </w:t>
                              </w:r>
                            </w:p>
                            <w:p w:rsidR="00C84EF2" w:rsidRPr="00380DF0" w:rsidRDefault="00C84EF2" w:rsidP="00C84EF2">
                              <w:pPr>
                                <w:pStyle w:val="01BodyCopy"/>
                                <w:rPr>
                                  <w:b/>
                                </w:rPr>
                              </w:pPr>
                              <w:r w:rsidRPr="00380DF0">
                                <w:rPr>
                                  <w:b/>
                                </w:rPr>
                                <w:t>Add-On Replacement</w:t>
                              </w:r>
                            </w:p>
                            <w:p w:rsidR="00C84EF2" w:rsidRPr="00380DF0" w:rsidRDefault="00C84EF2" w:rsidP="00C84EF2">
                              <w:pPr>
                                <w:pStyle w:val="01BodyCopy"/>
                                <w:rPr>
                                  <w:b/>
                                </w:rPr>
                              </w:pPr>
                              <w:r w:rsidRPr="00380DF0">
                                <w:rPr>
                                  <w:b/>
                                </w:rPr>
                                <w:t>Service Repairs</w:t>
                              </w:r>
                              <w:r w:rsidRPr="00380DF0">
                                <w:rPr>
                                  <w:b/>
                                </w:rPr>
                                <w:tab/>
                              </w:r>
                            </w:p>
                            <w:p w:rsidR="00C84EF2" w:rsidRPr="00380DF0" w:rsidRDefault="00C84EF2" w:rsidP="00C84EF2">
                              <w:pPr>
                                <w:pStyle w:val="01BodyCopy"/>
                                <w:rPr>
                                  <w:b/>
                                </w:rPr>
                              </w:pPr>
                              <w:r w:rsidRPr="00380DF0">
                                <w:rPr>
                                  <w:b/>
                                </w:rPr>
                                <w:t>New Home Construction Trak</w:t>
                              </w:r>
                              <w:r w:rsidRPr="00380DF0">
                                <w:rPr>
                                  <w:b/>
                                </w:rPr>
                                <w:tab/>
                              </w:r>
                            </w:p>
                          </w:txbxContent>
                        </wps:txbx>
                        <wps:bodyPr rot="0" vert="horz" wrap="square" lIns="91440" tIns="45720" rIns="91440" bIns="45720" anchor="t" anchorCtr="0">
                          <a:noAutofit/>
                        </wps:bodyPr>
                      </wps:wsp>
                      <wps:wsp>
                        <wps:cNvPr id="275" name="Text Box 2"/>
                        <wps:cNvSpPr txBox="1">
                          <a:spLocks noChangeArrowheads="1"/>
                        </wps:cNvSpPr>
                        <wps:spPr bwMode="auto">
                          <a:xfrm>
                            <a:off x="2486025" y="0"/>
                            <a:ext cx="1514475" cy="857250"/>
                          </a:xfrm>
                          <a:prstGeom prst="rect">
                            <a:avLst/>
                          </a:prstGeom>
                          <a:noFill/>
                          <a:ln w="9525">
                            <a:noFill/>
                            <a:miter lim="800000"/>
                            <a:headEnd/>
                            <a:tailEnd/>
                          </a:ln>
                        </wps:spPr>
                        <wps:txbx>
                          <w:txbxContent>
                            <w:p w:rsidR="00C84EF2" w:rsidRPr="00380DF0" w:rsidRDefault="00C84EF2" w:rsidP="00C84EF2">
                              <w:pPr>
                                <w:pStyle w:val="01BodyCopy"/>
                                <w:rPr>
                                  <w:b/>
                                </w:rPr>
                              </w:pPr>
                              <w:r w:rsidRPr="00380DF0">
                                <w:rPr>
                                  <w:b/>
                                </w:rPr>
                                <w:t>Commercial Trak</w:t>
                              </w:r>
                            </w:p>
                            <w:p w:rsidR="00C84EF2" w:rsidRPr="00380DF0" w:rsidRDefault="00C84EF2" w:rsidP="00C84EF2">
                              <w:pPr>
                                <w:pStyle w:val="01BodyCopy"/>
                                <w:rPr>
                                  <w:b/>
                                </w:rPr>
                              </w:pPr>
                              <w:r w:rsidRPr="00380DF0">
                                <w:rPr>
                                  <w:b/>
                                </w:rPr>
                                <w:t>Indoor Quality</w:t>
                              </w:r>
                            </w:p>
                            <w:p w:rsidR="00C84EF2" w:rsidRPr="00380DF0" w:rsidRDefault="00C84EF2" w:rsidP="00C84EF2">
                              <w:pPr>
                                <w:pStyle w:val="01BodyCopy"/>
                                <w:rPr>
                                  <w:b/>
                                </w:rPr>
                              </w:pPr>
                              <w:r w:rsidRPr="00380DF0">
                                <w:rPr>
                                  <w:b/>
                                </w:rPr>
                                <w:t>Maintenance</w:t>
                              </w:r>
                            </w:p>
                            <w:p w:rsidR="00C84EF2" w:rsidRPr="00380DF0" w:rsidRDefault="00C84EF2" w:rsidP="00C84EF2">
                              <w:pPr>
                                <w:pStyle w:val="01BodyCopy"/>
                              </w:pPr>
                              <w:r w:rsidRPr="00380DF0">
                                <w:rPr>
                                  <w:b/>
                                </w:rPr>
                                <w:t>Custom New Home</w:t>
                              </w:r>
                              <w:r w:rsidRPr="00380DF0">
                                <w:tab/>
                              </w:r>
                            </w:p>
                          </w:txbxContent>
                        </wps:txbx>
                        <wps:bodyPr rot="0" vert="horz" wrap="square" lIns="91440" tIns="45720" rIns="91440" bIns="45720" anchor="t" anchorCtr="0">
                          <a:noAutofit/>
                        </wps:bodyPr>
                      </wps:wsp>
                    </wpg:wgp>
                  </a:graphicData>
                </a:graphic>
              </wp:anchor>
            </w:drawing>
          </mc:Choice>
          <mc:Fallback>
            <w:pict>
              <v:group id="Group 277" o:spid="_x0000_s1035" style="position:absolute;margin-left:0;margin-top:4.65pt;width:315pt;height:67.5pt;z-index:251651584;mso-position-horizontal:center;mso-position-horizontal-relative:margin" coordsize="4000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">
                <v:shape id="_x0000_s1036" type="#_x0000_t202" style="position:absolute;width:29241;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C84EF2" w:rsidRPr="00380DF0" w:rsidRDefault="00C84EF2" w:rsidP="00C84EF2">
                        <w:pPr>
                          <w:pStyle w:val="01BodyCopy"/>
                          <w:rPr>
                            <w:b/>
                          </w:rPr>
                        </w:pPr>
                        <w:r w:rsidRPr="00380DF0">
                          <w:rPr>
                            <w:b/>
                          </w:rPr>
                          <w:t xml:space="preserve">Commercial Service &amp; Replacement </w:t>
                        </w:r>
                      </w:p>
                      <w:p w:rsidR="00C84EF2" w:rsidRPr="00380DF0" w:rsidRDefault="00C84EF2" w:rsidP="00C84EF2">
                        <w:pPr>
                          <w:pStyle w:val="01BodyCopy"/>
                          <w:rPr>
                            <w:b/>
                          </w:rPr>
                        </w:pPr>
                        <w:r w:rsidRPr="00380DF0">
                          <w:rPr>
                            <w:b/>
                          </w:rPr>
                          <w:t>Add-On Replacement</w:t>
                        </w:r>
                      </w:p>
                      <w:p w:rsidR="00C84EF2" w:rsidRPr="00380DF0" w:rsidRDefault="00C84EF2" w:rsidP="00C84EF2">
                        <w:pPr>
                          <w:pStyle w:val="01BodyCopy"/>
                          <w:rPr>
                            <w:b/>
                          </w:rPr>
                        </w:pPr>
                        <w:r w:rsidRPr="00380DF0">
                          <w:rPr>
                            <w:b/>
                          </w:rPr>
                          <w:t>Service Repairs</w:t>
                        </w:r>
                        <w:r w:rsidRPr="00380DF0">
                          <w:rPr>
                            <w:b/>
                          </w:rPr>
                          <w:tab/>
                        </w:r>
                      </w:p>
                      <w:p w:rsidR="00C84EF2" w:rsidRPr="00380DF0" w:rsidRDefault="00C84EF2" w:rsidP="00C84EF2">
                        <w:pPr>
                          <w:pStyle w:val="01BodyCopy"/>
                          <w:rPr>
                            <w:b/>
                          </w:rPr>
                        </w:pPr>
                        <w:r w:rsidRPr="00380DF0">
                          <w:rPr>
                            <w:b/>
                          </w:rPr>
                          <w:t>New Home Construction Trak</w:t>
                        </w:r>
                        <w:r w:rsidRPr="00380DF0">
                          <w:rPr>
                            <w:b/>
                          </w:rPr>
                          <w:tab/>
                        </w:r>
                      </w:p>
                    </w:txbxContent>
                  </v:textbox>
                </v:shape>
                <v:shape id="_x0000_s1037" type="#_x0000_t202" style="position:absolute;left:24860;width:1514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C84EF2" w:rsidRPr="00380DF0" w:rsidRDefault="00C84EF2" w:rsidP="00C84EF2">
                        <w:pPr>
                          <w:pStyle w:val="01BodyCopy"/>
                          <w:rPr>
                            <w:b/>
                          </w:rPr>
                        </w:pPr>
                        <w:r w:rsidRPr="00380DF0">
                          <w:rPr>
                            <w:b/>
                          </w:rPr>
                          <w:t>Commercial Trak</w:t>
                        </w:r>
                      </w:p>
                      <w:p w:rsidR="00C84EF2" w:rsidRPr="00380DF0" w:rsidRDefault="00C84EF2" w:rsidP="00C84EF2">
                        <w:pPr>
                          <w:pStyle w:val="01BodyCopy"/>
                          <w:rPr>
                            <w:b/>
                          </w:rPr>
                        </w:pPr>
                        <w:r w:rsidRPr="00380DF0">
                          <w:rPr>
                            <w:b/>
                          </w:rPr>
                          <w:t>Indoor Quality</w:t>
                        </w:r>
                      </w:p>
                      <w:p w:rsidR="00C84EF2" w:rsidRPr="00380DF0" w:rsidRDefault="00C84EF2" w:rsidP="00C84EF2">
                        <w:pPr>
                          <w:pStyle w:val="01BodyCopy"/>
                          <w:rPr>
                            <w:b/>
                          </w:rPr>
                        </w:pPr>
                        <w:r w:rsidRPr="00380DF0">
                          <w:rPr>
                            <w:b/>
                          </w:rPr>
                          <w:t>Maintenance</w:t>
                        </w:r>
                      </w:p>
                      <w:p w:rsidR="00C84EF2" w:rsidRPr="00380DF0" w:rsidRDefault="00C84EF2" w:rsidP="00C84EF2">
                        <w:pPr>
                          <w:pStyle w:val="01BodyCopy"/>
                        </w:pPr>
                        <w:r w:rsidRPr="00380DF0">
                          <w:rPr>
                            <w:b/>
                          </w:rPr>
                          <w:t>Custom New Home</w:t>
                        </w:r>
                        <w:r w:rsidRPr="00380DF0">
                          <w:tab/>
                        </w:r>
                      </w:p>
                    </w:txbxContent>
                  </v:textbox>
                </v:shape>
                <w10:wrap anchorx="margin"/>
              </v:group>
            </w:pict>
          </mc:Fallback>
        </mc:AlternateContent>
      </w: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Pr="00380DF0" w:rsidRDefault="00C84EF2" w:rsidP="00C84EF2">
      <w:pPr>
        <w:pStyle w:val="01BodyCopy"/>
        <w:spacing w:before="240" w:after="160"/>
      </w:pPr>
      <w:r w:rsidRPr="00380DF0">
        <w:t>We now have benchmarks that span across many performance areas (Check on the Web Site under benchmarks) and specifically the labor benchmarks.</w:t>
      </w:r>
    </w:p>
    <w:p w:rsidR="00C84EF2" w:rsidRPr="00380DF0" w:rsidRDefault="00C84EF2" w:rsidP="00C84EF2">
      <w:pPr>
        <w:pStyle w:val="01BodyCopy"/>
        <w:spacing w:after="160"/>
      </w:pPr>
      <w:r w:rsidRPr="00380DF0">
        <w:t xml:space="preserve">The labor benchmarks by market segment allow any company to understand what their company looks like against PROVEN 20% PRETAX Operating Profit models.  </w:t>
      </w:r>
    </w:p>
    <w:p w:rsidR="00C84EF2" w:rsidRPr="00380DF0" w:rsidRDefault="00C84EF2" w:rsidP="00C84EF2">
      <w:pPr>
        <w:pStyle w:val="01BodyCopy"/>
        <w:spacing w:after="160"/>
      </w:pPr>
      <w:r w:rsidRPr="00380DF0">
        <w:t>Not one company, but many such companies all pointing to the same figures, with common accounting so there is ZERO doubt about what the number SHOULD BE!</w:t>
      </w:r>
    </w:p>
    <w:p w:rsidR="00C84EF2" w:rsidRPr="00380DF0" w:rsidRDefault="00C84EF2" w:rsidP="00C84EF2">
      <w:pPr>
        <w:pStyle w:val="01BodyCopy"/>
        <w:spacing w:after="160"/>
      </w:pPr>
      <w:r w:rsidRPr="00380DF0">
        <w:t>POWERFUL STUFF!</w:t>
      </w:r>
    </w:p>
    <w:p w:rsidR="00C84EF2" w:rsidRPr="00380DF0" w:rsidRDefault="00C84EF2" w:rsidP="00C84EF2">
      <w:pPr>
        <w:pStyle w:val="01BodyCopy"/>
        <w:spacing w:after="160"/>
      </w:pPr>
      <w:r w:rsidRPr="00380DF0">
        <w:t>So the very first step in labor management is, understanding what these benchmarks are, what they mean, and how they relate to your very own company.</w:t>
      </w:r>
    </w:p>
    <w:p w:rsidR="00C84EF2" w:rsidRDefault="00C84EF2" w:rsidP="00C84EF2">
      <w:pPr>
        <w:pStyle w:val="02Heading"/>
      </w:pPr>
      <w:r>
        <w:rPr>
          <w:noProof/>
        </w:rPr>
        <mc:AlternateContent>
          <mc:Choice Requires="wps">
            <w:drawing>
              <wp:anchor distT="0" distB="0" distL="114300" distR="114300" simplePos="0" relativeHeight="251652608" behindDoc="1" locked="0" layoutInCell="1" allowOverlap="1" wp14:anchorId="16666FFB" wp14:editId="72E2B87D">
                <wp:simplePos x="0" y="0"/>
                <wp:positionH relativeFrom="margin">
                  <wp:align>center</wp:align>
                </wp:positionH>
                <wp:positionV relativeFrom="paragraph">
                  <wp:posOffset>159385</wp:posOffset>
                </wp:positionV>
                <wp:extent cx="4524375" cy="400050"/>
                <wp:effectExtent l="0" t="0" r="28575" b="1905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00050"/>
                        </a:xfrm>
                        <a:prstGeom prst="rect">
                          <a:avLst/>
                        </a:prstGeom>
                        <a:solidFill>
                          <a:srgbClr val="FFFFFF"/>
                        </a:solidFill>
                        <a:ln w="19050">
                          <a:solidFill>
                            <a:srgbClr val="0065C1"/>
                          </a:solidFill>
                          <a:miter lim="800000"/>
                          <a:headEnd/>
                          <a:tailEnd/>
                        </a:ln>
                      </wps:spPr>
                      <wps:txbx>
                        <w:txbxContent>
                          <w:p w:rsidR="00C84EF2" w:rsidRPr="00380DF0" w:rsidRDefault="00C84EF2" w:rsidP="00C84EF2">
                            <w:pPr>
                              <w:jc w:val="center"/>
                              <w:rPr>
                                <w:rFonts w:ascii="Arial" w:hAnsi="Arial" w:cs="Arial"/>
                                <w:i/>
                                <w:iCs/>
                                <w:color w:val="0065C1"/>
                                <w:sz w:val="20"/>
                                <w:szCs w:val="20"/>
                              </w:rPr>
                            </w:pPr>
                            <w:r w:rsidRPr="00380DF0">
                              <w:rPr>
                                <w:rFonts w:ascii="Arial" w:hAnsi="Arial" w:cs="Arial"/>
                                <w:i/>
                                <w:iCs/>
                                <w:color w:val="0065C1"/>
                                <w:sz w:val="20"/>
                                <w:szCs w:val="20"/>
                              </w:rPr>
                              <w:t>Knowledge is power for sure</w:t>
                            </w:r>
                          </w:p>
                          <w:p w:rsidR="00C84EF2" w:rsidRDefault="00C84EF2" w:rsidP="00C84EF2">
                            <w:pPr>
                              <w:jc w:val="center"/>
                            </w:pPr>
                            <w:r w:rsidRPr="00380DF0">
                              <w:rPr>
                                <w:rFonts w:ascii="Arial" w:hAnsi="Arial" w:cs="Arial"/>
                                <w:i/>
                                <w:iCs/>
                                <w:color w:val="0065C1"/>
                                <w:sz w:val="20"/>
                                <w:szCs w:val="20"/>
                              </w:rPr>
                              <w:t>But do you have the will power to execute OPERATIONAL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12.55pt;width:356.25pt;height:31.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" strokecolor="#0065c1" strokeweight="1.5pt">
                <v:textbox>
                  <w:txbxContent>
                    <w:p w:rsidR="00C84EF2" w:rsidRPr="00380DF0" w:rsidRDefault="00C84EF2" w:rsidP="00C84EF2">
                      <w:pPr>
                        <w:jc w:val="center"/>
                        <w:rPr>
                          <w:rFonts w:ascii="Arial" w:hAnsi="Arial" w:cs="Arial"/>
                          <w:i/>
                          <w:iCs/>
                          <w:color w:val="0065C1"/>
                          <w:sz w:val="20"/>
                          <w:szCs w:val="20"/>
                        </w:rPr>
                      </w:pPr>
                      <w:r w:rsidRPr="00380DF0">
                        <w:rPr>
                          <w:rFonts w:ascii="Arial" w:hAnsi="Arial" w:cs="Arial"/>
                          <w:i/>
                          <w:iCs/>
                          <w:color w:val="0065C1"/>
                          <w:sz w:val="20"/>
                          <w:szCs w:val="20"/>
                        </w:rPr>
                        <w:t>Knowledge is power for sure</w:t>
                      </w:r>
                    </w:p>
                    <w:p w:rsidR="00C84EF2" w:rsidRDefault="00C84EF2" w:rsidP="00C84EF2">
                      <w:pPr>
                        <w:jc w:val="center"/>
                      </w:pPr>
                      <w:r w:rsidRPr="00380DF0">
                        <w:rPr>
                          <w:rFonts w:ascii="Arial" w:hAnsi="Arial" w:cs="Arial"/>
                          <w:i/>
                          <w:iCs/>
                          <w:color w:val="0065C1"/>
                          <w:sz w:val="20"/>
                          <w:szCs w:val="20"/>
                        </w:rPr>
                        <w:t>But do you have the will power to execute OPERATIONAL EXCELLENCE?</w:t>
                      </w:r>
                    </w:p>
                  </w:txbxContent>
                </v:textbox>
                <w10:wrap type="square" anchorx="margin"/>
              </v:shape>
            </w:pict>
          </mc:Fallback>
        </mc:AlternateContent>
      </w:r>
    </w:p>
    <w:p w:rsidR="00AB3491" w:rsidRDefault="00AB3491" w:rsidP="00C84EF2">
      <w:pPr>
        <w:pStyle w:val="01BodyCopy"/>
        <w:spacing w:after="160"/>
        <w:rPr>
          <w:rFonts w:eastAsia="MS Mincho" w:cs="Arial"/>
          <w:b/>
          <w:sz w:val="32"/>
          <w:szCs w:val="32"/>
        </w:rPr>
      </w:pPr>
    </w:p>
    <w:p w:rsidR="00C84EF2" w:rsidRDefault="00C84EF2" w:rsidP="00C84EF2">
      <w:pPr>
        <w:pStyle w:val="01BodyCopy"/>
        <w:spacing w:after="160"/>
      </w:pPr>
      <w:r>
        <w:lastRenderedPageBreak/>
        <w:t>Knowing the way and following the way are very different paths, so once you know the benchmark, and you see a gap in your company, what are you prepared to do to change or adapt the operational labor practices that got you there?</w:t>
      </w:r>
    </w:p>
    <w:p w:rsidR="00C84EF2" w:rsidRDefault="00C84EF2" w:rsidP="00C84EF2">
      <w:pPr>
        <w:pStyle w:val="01BodyCopy"/>
        <w:spacing w:after="160"/>
      </w:pPr>
      <w:r>
        <w:t>Here are some of the unburdened labor benchmarks as a percentage of sales in the department:</w:t>
      </w:r>
    </w:p>
    <w:p w:rsidR="00C84EF2" w:rsidRDefault="00C84EF2" w:rsidP="00C84EF2">
      <w:pPr>
        <w:pStyle w:val="02Heading"/>
      </w:pPr>
      <w:r>
        <w:rPr>
          <w:noProof/>
        </w:rPr>
        <mc:AlternateContent>
          <mc:Choice Requires="wpg">
            <w:drawing>
              <wp:anchor distT="0" distB="0" distL="114300" distR="114300" simplePos="0" relativeHeight="251653632" behindDoc="0" locked="0" layoutInCell="1" allowOverlap="1" wp14:anchorId="7ECC781C" wp14:editId="0528CF2C">
                <wp:simplePos x="0" y="0"/>
                <wp:positionH relativeFrom="margin">
                  <wp:align>center</wp:align>
                </wp:positionH>
                <wp:positionV relativeFrom="paragraph">
                  <wp:posOffset>111760</wp:posOffset>
                </wp:positionV>
                <wp:extent cx="4038600" cy="1200150"/>
                <wp:effectExtent l="0" t="0" r="0" b="0"/>
                <wp:wrapNone/>
                <wp:docPr id="282" name="Group 282"/>
                <wp:cNvGraphicFramePr/>
                <a:graphic xmlns:a="http://schemas.openxmlformats.org/drawingml/2006/main">
                  <a:graphicData uri="http://schemas.microsoft.com/office/word/2010/wordprocessingGroup">
                    <wpg:wgp>
                      <wpg:cNvGrpSpPr/>
                      <wpg:grpSpPr>
                        <a:xfrm>
                          <a:off x="0" y="0"/>
                          <a:ext cx="4038600" cy="1200150"/>
                          <a:chOff x="0" y="0"/>
                          <a:chExt cx="4038600" cy="1200150"/>
                        </a:xfrm>
                      </wpg:grpSpPr>
                      <wps:wsp>
                        <wps:cNvPr id="280" name="Text Box 2"/>
                        <wps:cNvSpPr txBox="1">
                          <a:spLocks noChangeArrowheads="1"/>
                        </wps:cNvSpPr>
                        <wps:spPr bwMode="auto">
                          <a:xfrm>
                            <a:off x="0" y="0"/>
                            <a:ext cx="2868476" cy="1200150"/>
                          </a:xfrm>
                          <a:prstGeom prst="rect">
                            <a:avLst/>
                          </a:prstGeom>
                          <a:noFill/>
                          <a:ln w="9525">
                            <a:noFill/>
                            <a:miter lim="800000"/>
                            <a:headEnd/>
                            <a:tailEnd/>
                          </a:ln>
                        </wps:spPr>
                        <wps:txbx>
                          <w:txbxContent>
                            <w:p w:rsidR="00C84EF2" w:rsidRPr="00380DF0" w:rsidRDefault="00C84EF2" w:rsidP="00C84EF2">
                              <w:pPr>
                                <w:pStyle w:val="01BodyCopy"/>
                                <w:rPr>
                                  <w:b/>
                                </w:rPr>
                              </w:pPr>
                              <w:r>
                                <w:rPr>
                                  <w:b/>
                                </w:rPr>
                                <w:t>Demand Service</w:t>
                              </w:r>
                            </w:p>
                            <w:p w:rsidR="00C84EF2" w:rsidRPr="00380DF0" w:rsidRDefault="00C84EF2" w:rsidP="00C84EF2">
                              <w:pPr>
                                <w:pStyle w:val="01BodyCopy"/>
                                <w:rPr>
                                  <w:b/>
                                </w:rPr>
                              </w:pPr>
                              <w:r>
                                <w:rPr>
                                  <w:b/>
                                </w:rPr>
                                <w:t>Maintenance</w:t>
                              </w:r>
                            </w:p>
                            <w:p w:rsidR="00C84EF2" w:rsidRPr="00380DF0" w:rsidRDefault="00C84EF2" w:rsidP="00C84EF2">
                              <w:pPr>
                                <w:pStyle w:val="01BodyCopy"/>
                                <w:rPr>
                                  <w:b/>
                                </w:rPr>
                              </w:pPr>
                              <w:r>
                                <w:rPr>
                                  <w:b/>
                                </w:rPr>
                                <w:t>Trak New Home</w:t>
                              </w:r>
                            </w:p>
                            <w:p w:rsidR="00C84EF2" w:rsidRDefault="00C84EF2" w:rsidP="00C84EF2">
                              <w:pPr>
                                <w:pStyle w:val="01BodyCopy"/>
                                <w:rPr>
                                  <w:b/>
                                </w:rPr>
                              </w:pPr>
                              <w:r>
                                <w:rPr>
                                  <w:b/>
                                </w:rPr>
                                <w:t xml:space="preserve">Custom </w:t>
                              </w:r>
                              <w:r w:rsidRPr="00380DF0">
                                <w:rPr>
                                  <w:b/>
                                </w:rPr>
                                <w:t>New Home</w:t>
                              </w:r>
                              <w:r w:rsidRPr="00380DF0">
                                <w:rPr>
                                  <w:b/>
                                </w:rPr>
                                <w:tab/>
                              </w:r>
                            </w:p>
                            <w:p w:rsidR="00C84EF2" w:rsidRPr="00380DF0" w:rsidRDefault="00C84EF2" w:rsidP="00C84EF2">
                              <w:pPr>
                                <w:pStyle w:val="01BodyCopy"/>
                                <w:rPr>
                                  <w:b/>
                                </w:rPr>
                              </w:pPr>
                              <w:r>
                                <w:rPr>
                                  <w:b/>
                                </w:rPr>
                                <w:t>Add-on Replacement</w:t>
                              </w:r>
                            </w:p>
                          </w:txbxContent>
                        </wps:txbx>
                        <wps:bodyPr rot="0" vert="horz" wrap="square" lIns="91440" tIns="45720" rIns="91440" bIns="45720" anchor="t" anchorCtr="0">
                          <a:noAutofit/>
                        </wps:bodyPr>
                      </wps:wsp>
                      <wps:wsp>
                        <wps:cNvPr id="281" name="Text Box 2"/>
                        <wps:cNvSpPr txBox="1">
                          <a:spLocks noChangeArrowheads="1"/>
                        </wps:cNvSpPr>
                        <wps:spPr bwMode="auto">
                          <a:xfrm>
                            <a:off x="1762125" y="0"/>
                            <a:ext cx="2276475" cy="1047750"/>
                          </a:xfrm>
                          <a:prstGeom prst="rect">
                            <a:avLst/>
                          </a:prstGeom>
                          <a:noFill/>
                          <a:ln w="9525">
                            <a:noFill/>
                            <a:miter lim="800000"/>
                            <a:headEnd/>
                            <a:tailEnd/>
                          </a:ln>
                        </wps:spPr>
                        <wps:txbx>
                          <w:txbxContent>
                            <w:p w:rsidR="00C84EF2" w:rsidRPr="00380DF0" w:rsidRDefault="00C84EF2" w:rsidP="00C84EF2">
                              <w:pPr>
                                <w:pStyle w:val="01BodyCopy"/>
                                <w:rPr>
                                  <w:b/>
                                </w:rPr>
                              </w:pPr>
                              <w:r>
                                <w:rPr>
                                  <w:b/>
                                </w:rPr>
                                <w:t>22% of Labor Only Sales</w:t>
                              </w:r>
                            </w:p>
                            <w:p w:rsidR="00C84EF2" w:rsidRDefault="00C84EF2" w:rsidP="00C84EF2">
                              <w:pPr>
                                <w:pStyle w:val="01BodyCopy"/>
                                <w:rPr>
                                  <w:b/>
                                </w:rPr>
                              </w:pPr>
                              <w:r>
                                <w:rPr>
                                  <w:b/>
                                </w:rPr>
                                <w:t>34% of Sales</w:t>
                              </w:r>
                            </w:p>
                            <w:p w:rsidR="00C84EF2" w:rsidRDefault="00C84EF2" w:rsidP="00C84EF2">
                              <w:pPr>
                                <w:pStyle w:val="01BodyCopy"/>
                                <w:rPr>
                                  <w:b/>
                                </w:rPr>
                              </w:pPr>
                              <w:r>
                                <w:rPr>
                                  <w:b/>
                                </w:rPr>
                                <w:t>17% of Sales</w:t>
                              </w:r>
                            </w:p>
                            <w:p w:rsidR="00C84EF2" w:rsidRDefault="00C84EF2" w:rsidP="00C84EF2">
                              <w:pPr>
                                <w:pStyle w:val="01BodyCopy"/>
                                <w:rPr>
                                  <w:b/>
                                </w:rPr>
                              </w:pPr>
                              <w:r>
                                <w:rPr>
                                  <w:b/>
                                </w:rPr>
                                <w:t>27% of Sales</w:t>
                              </w:r>
                            </w:p>
                            <w:p w:rsidR="00C84EF2" w:rsidRPr="00380DF0" w:rsidRDefault="00C84EF2" w:rsidP="00C84EF2">
                              <w:pPr>
                                <w:pStyle w:val="01BodyCopy"/>
                              </w:pPr>
                              <w:r>
                                <w:rPr>
                                  <w:b/>
                                </w:rPr>
                                <w:t>9% of less of AOR Sales</w:t>
                              </w:r>
                              <w:r w:rsidRPr="00380DF0">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2" o:spid="_x0000_s1039" style="position:absolute;margin-left:0;margin-top:8.8pt;width:318pt;height:94.5pt;z-index:251653632;mso-position-horizontal:center;mso-position-horizontal-relative:margin;mso-width-relative:margin;mso-height-relative:margin" coordsize="4038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">
                <v:shape id="_x0000_s1040" type="#_x0000_t202" style="position:absolute;width:28684;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C84EF2" w:rsidRPr="00380DF0" w:rsidRDefault="00C84EF2" w:rsidP="00C84EF2">
                        <w:pPr>
                          <w:pStyle w:val="01BodyCopy"/>
                          <w:rPr>
                            <w:b/>
                          </w:rPr>
                        </w:pPr>
                        <w:r>
                          <w:rPr>
                            <w:b/>
                          </w:rPr>
                          <w:t>Demand Service</w:t>
                        </w:r>
                      </w:p>
                      <w:p w:rsidR="00C84EF2" w:rsidRPr="00380DF0" w:rsidRDefault="00C84EF2" w:rsidP="00C84EF2">
                        <w:pPr>
                          <w:pStyle w:val="01BodyCopy"/>
                          <w:rPr>
                            <w:b/>
                          </w:rPr>
                        </w:pPr>
                        <w:r>
                          <w:rPr>
                            <w:b/>
                          </w:rPr>
                          <w:t>Maintenance</w:t>
                        </w:r>
                      </w:p>
                      <w:p w:rsidR="00C84EF2" w:rsidRPr="00380DF0" w:rsidRDefault="00C84EF2" w:rsidP="00C84EF2">
                        <w:pPr>
                          <w:pStyle w:val="01BodyCopy"/>
                          <w:rPr>
                            <w:b/>
                          </w:rPr>
                        </w:pPr>
                        <w:r>
                          <w:rPr>
                            <w:b/>
                          </w:rPr>
                          <w:t>Trak New Home</w:t>
                        </w:r>
                      </w:p>
                      <w:p w:rsidR="00C84EF2" w:rsidRDefault="00C84EF2" w:rsidP="00C84EF2">
                        <w:pPr>
                          <w:pStyle w:val="01BodyCopy"/>
                          <w:rPr>
                            <w:b/>
                          </w:rPr>
                        </w:pPr>
                        <w:r>
                          <w:rPr>
                            <w:b/>
                          </w:rPr>
                          <w:t xml:space="preserve">Custom </w:t>
                        </w:r>
                        <w:r w:rsidRPr="00380DF0">
                          <w:rPr>
                            <w:b/>
                          </w:rPr>
                          <w:t>New Home</w:t>
                        </w:r>
                        <w:r w:rsidRPr="00380DF0">
                          <w:rPr>
                            <w:b/>
                          </w:rPr>
                          <w:tab/>
                        </w:r>
                      </w:p>
                      <w:p w:rsidR="00C84EF2" w:rsidRPr="00380DF0" w:rsidRDefault="00C84EF2" w:rsidP="00C84EF2">
                        <w:pPr>
                          <w:pStyle w:val="01BodyCopy"/>
                          <w:rPr>
                            <w:b/>
                          </w:rPr>
                        </w:pPr>
                        <w:r>
                          <w:rPr>
                            <w:b/>
                          </w:rPr>
                          <w:t>Add-on Replacement</w:t>
                        </w:r>
                      </w:p>
                    </w:txbxContent>
                  </v:textbox>
                </v:shape>
                <v:shape id="_x0000_s1041" type="#_x0000_t202" style="position:absolute;left:17621;width:22765;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C84EF2" w:rsidRPr="00380DF0" w:rsidRDefault="00C84EF2" w:rsidP="00C84EF2">
                        <w:pPr>
                          <w:pStyle w:val="01BodyCopy"/>
                          <w:rPr>
                            <w:b/>
                          </w:rPr>
                        </w:pPr>
                        <w:r>
                          <w:rPr>
                            <w:b/>
                          </w:rPr>
                          <w:t>22% of Labor Only Sales</w:t>
                        </w:r>
                      </w:p>
                      <w:p w:rsidR="00C84EF2" w:rsidRDefault="00C84EF2" w:rsidP="00C84EF2">
                        <w:pPr>
                          <w:pStyle w:val="01BodyCopy"/>
                          <w:rPr>
                            <w:b/>
                          </w:rPr>
                        </w:pPr>
                        <w:r>
                          <w:rPr>
                            <w:b/>
                          </w:rPr>
                          <w:t>34% of Sales</w:t>
                        </w:r>
                      </w:p>
                      <w:p w:rsidR="00C84EF2" w:rsidRDefault="00C84EF2" w:rsidP="00C84EF2">
                        <w:pPr>
                          <w:pStyle w:val="01BodyCopy"/>
                          <w:rPr>
                            <w:b/>
                          </w:rPr>
                        </w:pPr>
                        <w:r>
                          <w:rPr>
                            <w:b/>
                          </w:rPr>
                          <w:t>17% of Sales</w:t>
                        </w:r>
                      </w:p>
                      <w:p w:rsidR="00C84EF2" w:rsidRDefault="00C84EF2" w:rsidP="00C84EF2">
                        <w:pPr>
                          <w:pStyle w:val="01BodyCopy"/>
                          <w:rPr>
                            <w:b/>
                          </w:rPr>
                        </w:pPr>
                        <w:r>
                          <w:rPr>
                            <w:b/>
                          </w:rPr>
                          <w:t>27% of Sales</w:t>
                        </w:r>
                      </w:p>
                      <w:p w:rsidR="00C84EF2" w:rsidRPr="00380DF0" w:rsidRDefault="00C84EF2" w:rsidP="00C84EF2">
                        <w:pPr>
                          <w:pStyle w:val="01BodyCopy"/>
                        </w:pPr>
                        <w:r>
                          <w:rPr>
                            <w:b/>
                          </w:rPr>
                          <w:t>9% of less of AOR Sales</w:t>
                        </w:r>
                        <w:r w:rsidRPr="00380DF0">
                          <w:tab/>
                        </w:r>
                      </w:p>
                    </w:txbxContent>
                  </v:textbox>
                </v:shape>
                <w10:wrap anchorx="margin"/>
              </v:group>
            </w:pict>
          </mc:Fallback>
        </mc:AlternateContent>
      </w: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1BodyCopy"/>
      </w:pPr>
      <w:r w:rsidRPr="005E0049">
        <w:t xml:space="preserve">What you do with these is to evaluate your company performance against these unburdened figures, and then move to the next step which is “ASK” </w:t>
      </w:r>
    </w:p>
    <w:p w:rsidR="00C84EF2" w:rsidRPr="005E0049" w:rsidRDefault="00C84EF2" w:rsidP="00C84EF2">
      <w:pPr>
        <w:pStyle w:val="01BodyCopy"/>
      </w:pPr>
    </w:p>
    <w:p w:rsidR="00C84EF2" w:rsidRPr="005E0049" w:rsidRDefault="00C84EF2" w:rsidP="00174464">
      <w:pPr>
        <w:pStyle w:val="01BodyCopy"/>
        <w:numPr>
          <w:ilvl w:val="0"/>
          <w:numId w:val="6"/>
        </w:numPr>
        <w:spacing w:after="60"/>
      </w:pPr>
      <w:r w:rsidRPr="005E0049">
        <w:t>Why are we where we are?</w:t>
      </w:r>
    </w:p>
    <w:p w:rsidR="00C84EF2" w:rsidRPr="005E0049" w:rsidRDefault="00C84EF2" w:rsidP="00174464">
      <w:pPr>
        <w:pStyle w:val="01BodyCopy"/>
        <w:numPr>
          <w:ilvl w:val="0"/>
          <w:numId w:val="6"/>
        </w:numPr>
        <w:spacing w:after="60"/>
      </w:pPr>
      <w:r w:rsidRPr="005E0049">
        <w:t>What are our business processes that we use that creates these numbers?</w:t>
      </w:r>
    </w:p>
    <w:p w:rsidR="00C84EF2" w:rsidRPr="005E0049" w:rsidRDefault="00C84EF2" w:rsidP="00174464">
      <w:pPr>
        <w:pStyle w:val="01BodyCopy"/>
        <w:numPr>
          <w:ilvl w:val="0"/>
          <w:numId w:val="6"/>
        </w:numPr>
        <w:spacing w:after="60"/>
      </w:pPr>
      <w:r w:rsidRPr="005E0049">
        <w:t>If I don’t like the way my numbers stack-up – what can I Change?</w:t>
      </w:r>
    </w:p>
    <w:p w:rsidR="00C84EF2" w:rsidRPr="005E0049" w:rsidRDefault="00C84EF2" w:rsidP="00174464">
      <w:pPr>
        <w:pStyle w:val="01BodyCopy"/>
        <w:numPr>
          <w:ilvl w:val="0"/>
          <w:numId w:val="6"/>
        </w:numPr>
        <w:spacing w:after="60"/>
      </w:pPr>
      <w:r w:rsidRPr="005E0049">
        <w:t>When do I plan on changing the process?</w:t>
      </w:r>
    </w:p>
    <w:p w:rsidR="00C84EF2" w:rsidRPr="005E0049" w:rsidRDefault="00C84EF2" w:rsidP="00174464">
      <w:pPr>
        <w:pStyle w:val="01BodyCopy"/>
        <w:numPr>
          <w:ilvl w:val="0"/>
          <w:numId w:val="6"/>
        </w:numPr>
        <w:spacing w:after="60"/>
      </w:pPr>
      <w:r w:rsidRPr="005E0049">
        <w:t>What is the Plan to Change the Process?</w:t>
      </w:r>
    </w:p>
    <w:p w:rsidR="00C84EF2" w:rsidRDefault="00C84EF2" w:rsidP="00C84EF2">
      <w:pPr>
        <w:pStyle w:val="01BodyCopy"/>
      </w:pPr>
    </w:p>
    <w:p w:rsidR="00C84EF2" w:rsidRDefault="00C84EF2" w:rsidP="00C84EF2">
      <w:pPr>
        <w:pStyle w:val="01BodyCopy"/>
      </w:pPr>
    </w:p>
    <w:p w:rsidR="00C84EF2" w:rsidRDefault="00C84EF2" w:rsidP="00C84EF2">
      <w:pPr>
        <w:pStyle w:val="01BodyCopy"/>
        <w:tabs>
          <w:tab w:val="left" w:pos="1080"/>
        </w:tabs>
        <w:spacing w:afterLines="120" w:after="288"/>
        <w:ind w:left="1440" w:hanging="1440"/>
      </w:pPr>
      <w:r>
        <w:rPr>
          <w:b/>
        </w:rPr>
        <w:t>Example</w:t>
      </w:r>
      <w:r w:rsidRPr="00EC7A2C">
        <w:rPr>
          <w:b/>
        </w:rPr>
        <w:t xml:space="preserve"> 1   </w:t>
      </w:r>
      <w:r w:rsidRPr="00EC7A2C">
        <w:rPr>
          <w:b/>
        </w:rPr>
        <w:tab/>
      </w:r>
      <w:r w:rsidRPr="005E0049">
        <w:t>Hourly pay versus performance-based-pay – not an easy change but maybe one to consider to align compensation rewards with your goals of maximizing gross profit dollars per man-day.</w:t>
      </w:r>
    </w:p>
    <w:p w:rsidR="00C84EF2" w:rsidRDefault="00C84EF2" w:rsidP="00C84EF2">
      <w:pPr>
        <w:pStyle w:val="01BodyCopy"/>
        <w:tabs>
          <w:tab w:val="left" w:pos="1080"/>
        </w:tabs>
        <w:spacing w:afterLines="120" w:after="288"/>
        <w:ind w:left="1440" w:hanging="1440"/>
      </w:pPr>
      <w:r>
        <w:rPr>
          <w:b/>
        </w:rPr>
        <w:t>Example 2</w:t>
      </w:r>
      <w:r>
        <w:rPr>
          <w:b/>
        </w:rPr>
        <w:tab/>
      </w:r>
      <w:r>
        <w:rPr>
          <w:b/>
        </w:rPr>
        <w:tab/>
      </w:r>
      <w:r>
        <w:t>L</w:t>
      </w:r>
      <w:r w:rsidRPr="005E0049">
        <w:t>abor control on the job site – who manages the job and what are the job standards for completion based on an estimate?</w:t>
      </w:r>
    </w:p>
    <w:p w:rsidR="00C84EF2" w:rsidRDefault="00C84EF2" w:rsidP="00C84EF2">
      <w:pPr>
        <w:pStyle w:val="01BodyCopy"/>
      </w:pPr>
      <w:r>
        <w:rPr>
          <w:noProof/>
        </w:rPr>
        <mc:AlternateContent>
          <mc:Choice Requires="wps">
            <w:drawing>
              <wp:anchor distT="0" distB="0" distL="114300" distR="114300" simplePos="0" relativeHeight="251654656" behindDoc="1" locked="0" layoutInCell="1" allowOverlap="1" wp14:anchorId="09A08E59" wp14:editId="6F81AB1F">
                <wp:simplePos x="0" y="0"/>
                <wp:positionH relativeFrom="margin">
                  <wp:align>center</wp:align>
                </wp:positionH>
                <wp:positionV relativeFrom="paragraph">
                  <wp:posOffset>129540</wp:posOffset>
                </wp:positionV>
                <wp:extent cx="3676650" cy="457200"/>
                <wp:effectExtent l="0" t="0" r="19050" b="1905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57200"/>
                        </a:xfrm>
                        <a:prstGeom prst="rect">
                          <a:avLst/>
                        </a:prstGeom>
                        <a:solidFill>
                          <a:srgbClr val="FFFFFF"/>
                        </a:solidFill>
                        <a:ln w="19050">
                          <a:solidFill>
                            <a:srgbClr val="0065C1"/>
                          </a:solidFill>
                          <a:miter lim="800000"/>
                          <a:headEnd/>
                          <a:tailEnd/>
                        </a:ln>
                      </wps:spPr>
                      <wps:txbx>
                        <w:txbxContent>
                          <w:p w:rsidR="00C84EF2" w:rsidRPr="005E0049" w:rsidRDefault="00C84EF2" w:rsidP="00C84EF2">
                            <w:pPr>
                              <w:jc w:val="center"/>
                              <w:rPr>
                                <w:rFonts w:ascii="Arial" w:hAnsi="Arial" w:cs="Arial"/>
                                <w:i/>
                                <w:iCs/>
                                <w:color w:val="0065C1"/>
                                <w:sz w:val="20"/>
                                <w:szCs w:val="20"/>
                              </w:rPr>
                            </w:pPr>
                            <w:r w:rsidRPr="005E0049">
                              <w:rPr>
                                <w:rFonts w:ascii="Arial" w:hAnsi="Arial" w:cs="Arial"/>
                                <w:i/>
                                <w:iCs/>
                                <w:color w:val="0065C1"/>
                                <w:sz w:val="20"/>
                                <w:szCs w:val="20"/>
                              </w:rPr>
                              <w:t>You have to know what you want before you can change.</w:t>
                            </w:r>
                          </w:p>
                          <w:p w:rsidR="00C84EF2" w:rsidRDefault="00C84EF2" w:rsidP="00C84EF2">
                            <w:pPr>
                              <w:jc w:val="center"/>
                            </w:pPr>
                            <w:r w:rsidRPr="005E0049">
                              <w:rPr>
                                <w:rFonts w:ascii="Arial" w:hAnsi="Arial" w:cs="Arial"/>
                                <w:i/>
                                <w:iCs/>
                                <w:color w:val="0065C1"/>
                                <w:sz w:val="20"/>
                                <w:szCs w:val="20"/>
                              </w:rPr>
                              <w:t>It also pays to understand how to change as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10.2pt;width:289.5pt;height:36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" strokecolor="#0065c1" strokeweight="1.5pt">
                <v:textbox>
                  <w:txbxContent>
                    <w:p w:rsidR="00C84EF2" w:rsidRPr="005E0049" w:rsidRDefault="00C84EF2" w:rsidP="00C84EF2">
                      <w:pPr>
                        <w:jc w:val="center"/>
                        <w:rPr>
                          <w:rFonts w:ascii="Arial" w:hAnsi="Arial" w:cs="Arial"/>
                          <w:i/>
                          <w:iCs/>
                          <w:color w:val="0065C1"/>
                          <w:sz w:val="20"/>
                          <w:szCs w:val="20"/>
                        </w:rPr>
                      </w:pPr>
                      <w:r w:rsidRPr="005E0049">
                        <w:rPr>
                          <w:rFonts w:ascii="Arial" w:hAnsi="Arial" w:cs="Arial"/>
                          <w:i/>
                          <w:iCs/>
                          <w:color w:val="0065C1"/>
                          <w:sz w:val="20"/>
                          <w:szCs w:val="20"/>
                        </w:rPr>
                        <w:t>You have to know what you want before you can change.</w:t>
                      </w:r>
                    </w:p>
                    <w:p w:rsidR="00C84EF2" w:rsidRDefault="00C84EF2" w:rsidP="00C84EF2">
                      <w:pPr>
                        <w:jc w:val="center"/>
                      </w:pPr>
                      <w:r w:rsidRPr="005E0049">
                        <w:rPr>
                          <w:rFonts w:ascii="Arial" w:hAnsi="Arial" w:cs="Arial"/>
                          <w:i/>
                          <w:iCs/>
                          <w:color w:val="0065C1"/>
                          <w:sz w:val="20"/>
                          <w:szCs w:val="20"/>
                        </w:rPr>
                        <w:t>It also pays to understand how to change as well.</w:t>
                      </w:r>
                    </w:p>
                  </w:txbxContent>
                </v:textbox>
                <w10:wrap type="square" anchorx="margin"/>
              </v:shape>
            </w:pict>
          </mc:Fallback>
        </mc:AlternateContent>
      </w:r>
    </w:p>
    <w:p w:rsidR="00C84EF2" w:rsidRDefault="00C84EF2" w:rsidP="00C84EF2">
      <w:pPr>
        <w:pStyle w:val="02Heading"/>
      </w:pPr>
    </w:p>
    <w:p w:rsidR="00C84EF2" w:rsidRDefault="00C84EF2" w:rsidP="00E67AE9">
      <w:pPr>
        <w:pStyle w:val="01BodyCopy"/>
        <w:spacing w:after="240"/>
      </w:pPr>
    </w:p>
    <w:p w:rsidR="00C84EF2" w:rsidRDefault="00C84EF2" w:rsidP="00E67AE9">
      <w:pPr>
        <w:pStyle w:val="01BodyCopy"/>
        <w:spacing w:after="240"/>
      </w:pPr>
    </w:p>
    <w:p w:rsidR="00C84EF2" w:rsidRDefault="00C84EF2" w:rsidP="00E67AE9">
      <w:pPr>
        <w:pStyle w:val="01BodyCopy"/>
        <w:spacing w:after="240"/>
      </w:pPr>
    </w:p>
    <w:p w:rsidR="00C84EF2" w:rsidRDefault="00C84EF2" w:rsidP="00E67AE9">
      <w:pPr>
        <w:pStyle w:val="01BodyCopy"/>
        <w:spacing w:after="240"/>
      </w:pPr>
    </w:p>
    <w:p w:rsidR="00881D36" w:rsidRDefault="00881D36" w:rsidP="00C84EF2">
      <w:pPr>
        <w:pStyle w:val="02Heading"/>
        <w:rPr>
          <w:color w:val="0065C1"/>
        </w:rPr>
      </w:pPr>
    </w:p>
    <w:p w:rsidR="00C84EF2" w:rsidRPr="00B33752" w:rsidRDefault="00C84EF2" w:rsidP="00C84EF2">
      <w:pPr>
        <w:pStyle w:val="02Heading"/>
        <w:rPr>
          <w:color w:val="0065C1"/>
        </w:rPr>
      </w:pPr>
      <w:r w:rsidRPr="00B33752">
        <w:rPr>
          <w:color w:val="0065C1"/>
        </w:rPr>
        <w:lastRenderedPageBreak/>
        <w:t>Section 2</w:t>
      </w:r>
    </w:p>
    <w:p w:rsidR="00C84EF2" w:rsidRDefault="00C84EF2" w:rsidP="00C84EF2">
      <w:pPr>
        <w:pStyle w:val="03SubHeading"/>
      </w:pPr>
      <w:r>
        <w:t>Planning Labor Usage – Labor Utilization</w:t>
      </w:r>
    </w:p>
    <w:p w:rsidR="00C84EF2" w:rsidRDefault="00C84EF2" w:rsidP="00C84EF2">
      <w:pPr>
        <w:pStyle w:val="01BodyCopy"/>
      </w:pPr>
    </w:p>
    <w:p w:rsidR="00C84EF2" w:rsidRDefault="00C84EF2" w:rsidP="00C84EF2">
      <w:pPr>
        <w:pStyle w:val="01BodyCopy"/>
      </w:pPr>
    </w:p>
    <w:p w:rsidR="00C84EF2" w:rsidRDefault="00C84EF2" w:rsidP="00C84EF2">
      <w:pPr>
        <w:pStyle w:val="01BodyCopy"/>
        <w:spacing w:after="240"/>
      </w:pPr>
      <w:r w:rsidRPr="00243D3D">
        <w:t>The vast majority of contractors do not “PLAN” their labor</w:t>
      </w:r>
      <w:r>
        <w:t>.  They react to the job board as it comes into them daily.</w:t>
      </w:r>
    </w:p>
    <w:p w:rsidR="00C84EF2" w:rsidRPr="00243D3D" w:rsidRDefault="00C84EF2" w:rsidP="00174464">
      <w:pPr>
        <w:pStyle w:val="01BodyCopy"/>
        <w:numPr>
          <w:ilvl w:val="0"/>
          <w:numId w:val="7"/>
        </w:numPr>
        <w:spacing w:after="60"/>
      </w:pPr>
      <w:r w:rsidRPr="00243D3D">
        <w:t>The phone rings, we sell a job, up goes the job schedule and we react!</w:t>
      </w:r>
    </w:p>
    <w:p w:rsidR="00C84EF2" w:rsidRDefault="00C84EF2" w:rsidP="00174464">
      <w:pPr>
        <w:pStyle w:val="01BodyCopy"/>
        <w:numPr>
          <w:ilvl w:val="0"/>
          <w:numId w:val="7"/>
        </w:numPr>
        <w:spacing w:after="240"/>
      </w:pPr>
      <w:r w:rsidRPr="00243D3D">
        <w:t>Many times we DO NOT communicate – the job goes up and we say nothing to anyone about the work, the labor requirements, or we say too little.</w:t>
      </w:r>
    </w:p>
    <w:p w:rsidR="00C84EF2" w:rsidRPr="00243D3D" w:rsidRDefault="00C84EF2" w:rsidP="00C84EF2">
      <w:pPr>
        <w:pStyle w:val="01BodyCopy"/>
      </w:pPr>
      <w:r w:rsidRPr="00243D3D">
        <w:t xml:space="preserve">It works this way.  At least most of the time!  You </w:t>
      </w:r>
      <w:r w:rsidRPr="00243D3D">
        <w:rPr>
          <w:b/>
          <w:color w:val="0065C0"/>
        </w:rPr>
        <w:t>WILL NOT</w:t>
      </w:r>
      <w:r w:rsidRPr="00243D3D">
        <w:rPr>
          <w:color w:val="0065C0"/>
        </w:rPr>
        <w:t xml:space="preserve"> </w:t>
      </w:r>
      <w:r w:rsidRPr="00243D3D">
        <w:t>however see any company making 20% pre-tax doing it this way.</w:t>
      </w:r>
    </w:p>
    <w:p w:rsidR="00C84EF2" w:rsidRPr="00243D3D" w:rsidRDefault="00C84EF2" w:rsidP="00EE0600">
      <w:pPr>
        <w:pStyle w:val="01BodyCopy"/>
        <w:spacing w:before="160" w:after="160"/>
      </w:pPr>
      <w:r w:rsidRPr="00243D3D">
        <w:t>Why?</w:t>
      </w:r>
    </w:p>
    <w:p w:rsidR="00C84EF2" w:rsidRDefault="00C84EF2" w:rsidP="00C84EF2">
      <w:pPr>
        <w:pStyle w:val="01BodyCopy"/>
      </w:pPr>
      <w:r w:rsidRPr="00243D3D">
        <w:t>These companies understand the principle of “PLANNING” their labor ahead of the sales curve, and in fact, doing some sales forecasting – yes that’s right, I said it</w:t>
      </w:r>
      <w:r>
        <w:t>.</w:t>
      </w:r>
    </w:p>
    <w:p w:rsidR="00C84EF2" w:rsidRPr="00243D3D" w:rsidRDefault="00C84EF2" w:rsidP="00C84EF2">
      <w:pPr>
        <w:pStyle w:val="01BodyCopy"/>
      </w:pPr>
    </w:p>
    <w:p w:rsidR="00C84EF2" w:rsidRDefault="00C84EF2" w:rsidP="00C84EF2">
      <w:pPr>
        <w:pStyle w:val="01BodyCopy"/>
        <w:spacing w:after="160"/>
        <w:jc w:val="center"/>
        <w:rPr>
          <w:b/>
          <w:color w:val="595959"/>
          <w:sz w:val="22"/>
          <w:szCs w:val="22"/>
        </w:rPr>
      </w:pPr>
      <w:r w:rsidRPr="00243D3D">
        <w:rPr>
          <w:b/>
          <w:color w:val="595959"/>
          <w:sz w:val="22"/>
          <w:szCs w:val="22"/>
        </w:rPr>
        <w:t>Sales Forecasting</w:t>
      </w:r>
      <w:r>
        <w:rPr>
          <w:b/>
          <w:color w:val="595959"/>
          <w:sz w:val="22"/>
          <w:szCs w:val="22"/>
        </w:rPr>
        <w:t xml:space="preserve"> - </w:t>
      </w:r>
      <w:r w:rsidRPr="00243D3D">
        <w:rPr>
          <w:b/>
          <w:color w:val="595959"/>
          <w:sz w:val="22"/>
          <w:szCs w:val="22"/>
        </w:rPr>
        <w:t>A sales forecast requires at least SOME communication</w:t>
      </w:r>
    </w:p>
    <w:p w:rsidR="00C84EF2" w:rsidRPr="00243D3D" w:rsidRDefault="00C84EF2" w:rsidP="00C84EF2">
      <w:pPr>
        <w:pStyle w:val="01BodyCopy"/>
        <w:spacing w:before="240" w:after="240"/>
      </w:pPr>
      <w:r w:rsidRPr="00243D3D">
        <w:t>Great companies do this to estimate what “Probably will” occur and figure out their labor needs based on two factors:</w:t>
      </w:r>
    </w:p>
    <w:p w:rsidR="00C84EF2" w:rsidRPr="00243D3D" w:rsidRDefault="00C84EF2" w:rsidP="00174464">
      <w:pPr>
        <w:pStyle w:val="01BodyCopy"/>
        <w:numPr>
          <w:ilvl w:val="0"/>
          <w:numId w:val="8"/>
        </w:numPr>
        <w:spacing w:before="120" w:after="60"/>
      </w:pPr>
      <w:r w:rsidRPr="00243D3D">
        <w:t>The current labor backlog</w:t>
      </w:r>
      <w:r w:rsidR="00AA473F">
        <w:t>.</w:t>
      </w:r>
    </w:p>
    <w:p w:rsidR="00C84EF2" w:rsidRDefault="00C84EF2" w:rsidP="00174464">
      <w:pPr>
        <w:pStyle w:val="01BodyCopy"/>
        <w:numPr>
          <w:ilvl w:val="0"/>
          <w:numId w:val="8"/>
        </w:numPr>
        <w:spacing w:after="240"/>
      </w:pPr>
      <w:r w:rsidRPr="00243D3D">
        <w:t>The sales run rate – what can be expected (Forecast)</w:t>
      </w:r>
      <w:r w:rsidR="00AA473F">
        <w:t>.</w:t>
      </w:r>
    </w:p>
    <w:p w:rsidR="00C84EF2" w:rsidRPr="00243D3D" w:rsidRDefault="00C84EF2" w:rsidP="00C84EF2">
      <w:pPr>
        <w:pStyle w:val="01BodyCopy"/>
        <w:spacing w:before="160" w:after="160"/>
      </w:pPr>
      <w:r w:rsidRPr="00243D3D">
        <w:t>In the page following is an example of a labor-planning template you can find on the web-site, and of course use to execute this discipline in any market segment.</w:t>
      </w:r>
    </w:p>
    <w:p w:rsidR="00C84EF2" w:rsidRPr="00243D3D" w:rsidRDefault="00C84EF2" w:rsidP="00C84EF2">
      <w:pPr>
        <w:pStyle w:val="01BodyCopy"/>
        <w:spacing w:after="160"/>
      </w:pPr>
      <w:r w:rsidRPr="00243D3D">
        <w:t>That is not to say this is the ONLY way – it’s not.  However, if you are not planning for your labor, and controlling it as well, then this can be a starting point.</w:t>
      </w:r>
    </w:p>
    <w:p w:rsidR="00C84EF2" w:rsidRDefault="00C84EF2" w:rsidP="00C84EF2">
      <w:pPr>
        <w:pStyle w:val="01BodyCopy"/>
        <w:spacing w:before="240"/>
        <w:jc w:val="center"/>
        <w:rPr>
          <w:b/>
          <w:sz w:val="22"/>
          <w:szCs w:val="22"/>
        </w:rPr>
      </w:pPr>
      <w:r w:rsidRPr="005662D7">
        <w:rPr>
          <w:b/>
          <w:sz w:val="22"/>
          <w:szCs w:val="22"/>
        </w:rPr>
        <w:t>We plan our labor weekly – just like we pay them – just like they work!</w:t>
      </w:r>
    </w:p>
    <w:p w:rsidR="00C84EF2" w:rsidRPr="005662D7" w:rsidRDefault="00C84EF2" w:rsidP="00C84EF2">
      <w:pPr>
        <w:pStyle w:val="01BodyCopy"/>
        <w:jc w:val="center"/>
        <w:rPr>
          <w:b/>
          <w:sz w:val="22"/>
          <w:szCs w:val="22"/>
        </w:rPr>
      </w:pPr>
    </w:p>
    <w:p w:rsidR="00C84EF2" w:rsidRPr="00243D3D" w:rsidRDefault="00C84EF2" w:rsidP="00C84EF2">
      <w:pPr>
        <w:pStyle w:val="01BodyCopy"/>
        <w:spacing w:after="120"/>
      </w:pPr>
      <w:r w:rsidRPr="00243D3D">
        <w:t>Each week/day we meet for 1 hour – no more or less with this agenda:</w:t>
      </w:r>
    </w:p>
    <w:p w:rsidR="00C84EF2" w:rsidRPr="00243D3D" w:rsidRDefault="00C84EF2" w:rsidP="00EE0600">
      <w:pPr>
        <w:pStyle w:val="01BodyCopy"/>
        <w:numPr>
          <w:ilvl w:val="0"/>
          <w:numId w:val="24"/>
        </w:numPr>
        <w:spacing w:after="60"/>
      </w:pPr>
      <w:r w:rsidRPr="00243D3D">
        <w:t>Discu</w:t>
      </w:r>
      <w:r w:rsidR="00AA473F">
        <w:t>ss dashboard- sales and KPI’s, s</w:t>
      </w:r>
      <w:r w:rsidRPr="00243D3D">
        <w:t>uccesses</w:t>
      </w:r>
      <w:r w:rsidR="00AA473F">
        <w:t>.</w:t>
      </w:r>
    </w:p>
    <w:p w:rsidR="00C84EF2" w:rsidRPr="00243D3D" w:rsidRDefault="00C84EF2" w:rsidP="00EE0600">
      <w:pPr>
        <w:pStyle w:val="01BodyCopy"/>
        <w:numPr>
          <w:ilvl w:val="0"/>
          <w:numId w:val="24"/>
        </w:numPr>
        <w:spacing w:after="60"/>
      </w:pPr>
      <w:r w:rsidRPr="00243D3D">
        <w:t>Discuss the lead situation</w:t>
      </w:r>
      <w:r w:rsidR="00AA473F">
        <w:t>.</w:t>
      </w:r>
    </w:p>
    <w:p w:rsidR="00C84EF2" w:rsidRPr="00243D3D" w:rsidRDefault="00C84EF2" w:rsidP="00EE0600">
      <w:pPr>
        <w:pStyle w:val="01BodyCopy"/>
        <w:numPr>
          <w:ilvl w:val="0"/>
          <w:numId w:val="24"/>
        </w:numPr>
        <w:spacing w:after="60"/>
      </w:pPr>
      <w:r w:rsidRPr="00243D3D">
        <w:t xml:space="preserve">Discuss the labor costs from payroll and how it relates to the last </w:t>
      </w:r>
      <w:r w:rsidR="003D62D2" w:rsidRPr="00243D3D">
        <w:t>week’s</w:t>
      </w:r>
      <w:r w:rsidRPr="00243D3D">
        <w:t xml:space="preserve"> job plan</w:t>
      </w:r>
      <w:r w:rsidR="00AA473F">
        <w:t>.</w:t>
      </w:r>
    </w:p>
    <w:p w:rsidR="00C84EF2" w:rsidRDefault="00C84EF2" w:rsidP="00EE0600">
      <w:pPr>
        <w:pStyle w:val="01BodyCopy"/>
        <w:numPr>
          <w:ilvl w:val="0"/>
          <w:numId w:val="24"/>
        </w:numPr>
        <w:spacing w:after="60"/>
      </w:pPr>
      <w:r w:rsidRPr="00243D3D">
        <w:t>Discuss a forecast – short and sweet</w:t>
      </w:r>
      <w:r w:rsidR="00AA473F">
        <w:t>.</w:t>
      </w:r>
    </w:p>
    <w:p w:rsidR="00C84EF2" w:rsidRPr="00243D3D" w:rsidRDefault="00C84EF2" w:rsidP="00EE0600">
      <w:pPr>
        <w:pStyle w:val="01BodyCopy"/>
        <w:numPr>
          <w:ilvl w:val="0"/>
          <w:numId w:val="24"/>
        </w:numPr>
        <w:spacing w:after="60"/>
      </w:pPr>
      <w:r w:rsidRPr="00243D3D">
        <w:t>Decide what the “Heck” we are going to do – it is never perfect (too much or too little)</w:t>
      </w:r>
      <w:r w:rsidR="00AA473F">
        <w:t>.</w:t>
      </w:r>
    </w:p>
    <w:p w:rsidR="00881D36" w:rsidRDefault="00881D36" w:rsidP="00C84EF2">
      <w:pPr>
        <w:pStyle w:val="01BodyCopy"/>
        <w:spacing w:before="240" w:after="120"/>
      </w:pPr>
    </w:p>
    <w:p w:rsidR="00C84EF2" w:rsidRPr="00243D3D" w:rsidRDefault="00C84EF2" w:rsidP="00C84EF2">
      <w:pPr>
        <w:pStyle w:val="01BodyCopy"/>
        <w:spacing w:before="240" w:after="120"/>
      </w:pPr>
      <w:r w:rsidRPr="00243D3D">
        <w:lastRenderedPageBreak/>
        <w:t>More formally:</w:t>
      </w:r>
    </w:p>
    <w:p w:rsidR="00C84EF2" w:rsidRPr="00243D3D" w:rsidRDefault="00C84EF2" w:rsidP="00174464">
      <w:pPr>
        <w:pStyle w:val="01BodyCopy"/>
        <w:numPr>
          <w:ilvl w:val="0"/>
          <w:numId w:val="9"/>
        </w:numPr>
        <w:spacing w:after="60"/>
      </w:pPr>
      <w:r w:rsidRPr="00243D3D">
        <w:t>How many sales do we have booked and what labor is required</w:t>
      </w:r>
      <w:r w:rsidR="00AA473F">
        <w:t>.</w:t>
      </w:r>
    </w:p>
    <w:p w:rsidR="00C84EF2" w:rsidRPr="00243D3D" w:rsidRDefault="00C84EF2" w:rsidP="00174464">
      <w:pPr>
        <w:pStyle w:val="01BodyCopy"/>
        <w:numPr>
          <w:ilvl w:val="0"/>
          <w:numId w:val="9"/>
        </w:numPr>
        <w:spacing w:after="60"/>
      </w:pPr>
      <w:r w:rsidRPr="00243D3D">
        <w:t>What is our run rate projection – any potential leads/sales/</w:t>
      </w:r>
      <w:proofErr w:type="gramStart"/>
      <w:r w:rsidRPr="00243D3D">
        <w:t>jobs</w:t>
      </w:r>
      <w:r w:rsidR="00AA473F">
        <w:t>.</w:t>
      </w:r>
      <w:proofErr w:type="gramEnd"/>
    </w:p>
    <w:p w:rsidR="00C84EF2" w:rsidRDefault="00C84EF2" w:rsidP="00174464">
      <w:pPr>
        <w:pStyle w:val="01BodyCopy"/>
        <w:numPr>
          <w:ilvl w:val="0"/>
          <w:numId w:val="9"/>
        </w:numPr>
        <w:spacing w:after="240"/>
      </w:pPr>
      <w:r w:rsidRPr="00243D3D">
        <w:t>What are our labor hours available based on vacations, weather catastrophes, sick days, holidays</w:t>
      </w:r>
      <w:r w:rsidR="003D62D2" w:rsidRPr="00243D3D">
        <w:t>, “</w:t>
      </w:r>
      <w:r w:rsidRPr="00243D3D">
        <w:t>PLANNED OVERTIME” and subcontracts.  Pretty simple really.</w:t>
      </w:r>
    </w:p>
    <w:p w:rsidR="00C84EF2" w:rsidRPr="00243D3D" w:rsidRDefault="00C84EF2" w:rsidP="00C84EF2">
      <w:pPr>
        <w:pStyle w:val="01BodyCopy"/>
        <w:spacing w:after="60"/>
      </w:pPr>
      <w:r w:rsidRPr="00243D3D">
        <w:t xml:space="preserve">It takes us about 60 minutes to review this data, look at leads, sales, and discuss what we want to do in the way of marketing to fill any gaps.  Or, on really lousy weeks, sending home some labor hours so we can afford to pay the electric bill.  </w:t>
      </w:r>
    </w:p>
    <w:p w:rsidR="00C84EF2" w:rsidRPr="00243D3D" w:rsidRDefault="00C84EF2" w:rsidP="00C84EF2">
      <w:pPr>
        <w:pStyle w:val="01BodyCopy"/>
        <w:spacing w:before="240" w:after="160"/>
      </w:pPr>
      <w:r w:rsidRPr="00243D3D">
        <w:t>Did you catch that last phrase – sending home the field labor when there is little or no work for the company?  Is this a fair practice?  Should we be compassionate?</w:t>
      </w:r>
    </w:p>
    <w:p w:rsidR="00C84EF2" w:rsidRPr="00243D3D" w:rsidRDefault="00C84EF2" w:rsidP="00C84EF2">
      <w:pPr>
        <w:pStyle w:val="01BodyCopy"/>
        <w:spacing w:before="240" w:after="240"/>
      </w:pPr>
      <w:r w:rsidRPr="00243D3D">
        <w:t>What we tend to do is ALLOW the “Labor Drag” because we are afraid of losing our labor capacity.  Below are some ways to deal with this issue listed in the site:</w:t>
      </w:r>
    </w:p>
    <w:p w:rsidR="00C84EF2" w:rsidRPr="00243D3D" w:rsidRDefault="00C84EF2" w:rsidP="00174464">
      <w:pPr>
        <w:pStyle w:val="01BodyCopy"/>
        <w:numPr>
          <w:ilvl w:val="0"/>
          <w:numId w:val="10"/>
        </w:numPr>
        <w:spacing w:after="60"/>
      </w:pPr>
      <w:r w:rsidRPr="00243D3D">
        <w:t>Sales and Discounting Strategy to maintain revenue stream during slower periods</w:t>
      </w:r>
    </w:p>
    <w:p w:rsidR="00C84EF2" w:rsidRPr="00243D3D" w:rsidRDefault="00C84EF2" w:rsidP="00174464">
      <w:pPr>
        <w:pStyle w:val="01BodyCopy"/>
        <w:numPr>
          <w:ilvl w:val="0"/>
          <w:numId w:val="10"/>
        </w:numPr>
        <w:spacing w:after="60"/>
      </w:pPr>
      <w:r w:rsidRPr="00243D3D">
        <w:t>Planning our labor usage</w:t>
      </w:r>
    </w:p>
    <w:p w:rsidR="00C84EF2" w:rsidRPr="00243D3D" w:rsidRDefault="00C84EF2" w:rsidP="00174464">
      <w:pPr>
        <w:pStyle w:val="01BodyCopy"/>
        <w:numPr>
          <w:ilvl w:val="0"/>
          <w:numId w:val="10"/>
        </w:numPr>
        <w:spacing w:after="60"/>
      </w:pPr>
      <w:r w:rsidRPr="00243D3D">
        <w:t>Pay for performance so work can be accommodated more quickly</w:t>
      </w:r>
    </w:p>
    <w:p w:rsidR="00C84EF2" w:rsidRPr="00243D3D" w:rsidRDefault="00C84EF2" w:rsidP="00174464">
      <w:pPr>
        <w:pStyle w:val="01BodyCopy"/>
        <w:numPr>
          <w:ilvl w:val="0"/>
          <w:numId w:val="10"/>
        </w:numPr>
        <w:spacing w:after="60"/>
      </w:pPr>
      <w:r w:rsidRPr="00243D3D">
        <w:t>Production foresight – planning labor capacity and usage</w:t>
      </w:r>
    </w:p>
    <w:p w:rsidR="00C84EF2" w:rsidRPr="00243D3D" w:rsidRDefault="00C84EF2" w:rsidP="00174464">
      <w:pPr>
        <w:pStyle w:val="01BodyCopy"/>
        <w:numPr>
          <w:ilvl w:val="0"/>
          <w:numId w:val="10"/>
        </w:numPr>
        <w:spacing w:after="60"/>
      </w:pPr>
      <w:r w:rsidRPr="00243D3D">
        <w:t>Having a strong maintenance agreement base to level demand curve</w:t>
      </w:r>
    </w:p>
    <w:p w:rsidR="00C84EF2" w:rsidRDefault="00C84EF2" w:rsidP="00174464">
      <w:pPr>
        <w:pStyle w:val="01BodyCopy"/>
        <w:numPr>
          <w:ilvl w:val="0"/>
          <w:numId w:val="10"/>
        </w:numPr>
        <w:spacing w:after="240"/>
      </w:pPr>
      <w:r w:rsidRPr="00243D3D">
        <w:t>Having a strong IAQ platform ties to maintenance</w:t>
      </w:r>
    </w:p>
    <w:p w:rsidR="00C84EF2" w:rsidRPr="00243D3D" w:rsidRDefault="00C84EF2" w:rsidP="00C84EF2">
      <w:pPr>
        <w:pStyle w:val="01BodyCopy"/>
        <w:spacing w:afterLines="60" w:after="144"/>
      </w:pPr>
      <w:r w:rsidRPr="00243D3D">
        <w:t>All these factors actually help us keep labor busy.  When we do not follow these factors we get caught sometimes with no work in slower periods.</w:t>
      </w:r>
    </w:p>
    <w:p w:rsidR="00526641" w:rsidRDefault="00C84EF2" w:rsidP="00526641">
      <w:pPr>
        <w:pStyle w:val="01BodyCopy"/>
        <w:spacing w:afterLines="60" w:after="144"/>
        <w:sectPr w:rsidR="00526641" w:rsidSect="00E33A71">
          <w:headerReference w:type="even" r:id="rId9"/>
          <w:headerReference w:type="default" r:id="rId10"/>
          <w:footerReference w:type="default" r:id="rId11"/>
          <w:headerReference w:type="first" r:id="rId12"/>
          <w:footerReference w:type="first" r:id="rId13"/>
          <w:type w:val="continuous"/>
          <w:pgSz w:w="12240" w:h="15840"/>
          <w:pgMar w:top="2592" w:right="1166" w:bottom="1008" w:left="1267" w:header="720" w:footer="720" w:gutter="0"/>
          <w:pgNumType w:start="0"/>
          <w:cols w:space="720"/>
          <w:titlePg/>
          <w:docGrid w:linePitch="381"/>
        </w:sectPr>
      </w:pPr>
      <w:r w:rsidRPr="00243D3D">
        <w:t>Review the template on the following page and see if you can follow the assumptions, and where there is yellow – these are data e</w:t>
      </w:r>
      <w:r w:rsidR="00526641">
        <w:t>ntry points for using the tool!</w:t>
      </w:r>
    </w:p>
    <w:p w:rsidR="00C84EF2" w:rsidRDefault="00B96213" w:rsidP="00E67AE9">
      <w:pPr>
        <w:pStyle w:val="01BodyCopy"/>
        <w:spacing w:after="24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55pt;margin-top:27.55pt;width:612pt;height:427pt;z-index:251668992;mso-position-horizontal-relative:text;mso-position-vertical-relative:text">
            <v:imagedata r:id="rId14" o:title=""/>
            <w10:wrap type="square"/>
          </v:shape>
          <o:OLEObject Type="Embed" ProgID="Excel.Sheet.8" ShapeID="_x0000_s1028" DrawAspect="Content" ObjectID="_1571043113" r:id="rId15"/>
        </w:pict>
      </w:r>
    </w:p>
    <w:p w:rsidR="00C84EF2" w:rsidRDefault="00C84EF2" w:rsidP="00E67AE9">
      <w:pPr>
        <w:pStyle w:val="01BodyCopy"/>
        <w:spacing w:after="240"/>
      </w:pPr>
    </w:p>
    <w:p w:rsidR="00170AA1" w:rsidRPr="00170AA1" w:rsidRDefault="00170AA1" w:rsidP="00033547">
      <w:pPr>
        <w:pStyle w:val="02Heading"/>
      </w:pPr>
    </w:p>
    <w:p w:rsidR="00C84EF2" w:rsidRDefault="00C84EF2" w:rsidP="00033547">
      <w:pPr>
        <w:pStyle w:val="02Heading"/>
      </w:pPr>
    </w:p>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C84EF2" w:rsidRPr="00C84EF2" w:rsidRDefault="00C84EF2" w:rsidP="00C84EF2"/>
    <w:p w:rsidR="007757E0" w:rsidRDefault="007757E0" w:rsidP="007757E0"/>
    <w:p w:rsidR="007757E0" w:rsidRDefault="007757E0" w:rsidP="007757E0"/>
    <w:p w:rsidR="00526641" w:rsidRPr="007757E0" w:rsidRDefault="00526641" w:rsidP="007757E0">
      <w:pPr>
        <w:sectPr w:rsidR="00526641" w:rsidRPr="007757E0" w:rsidSect="00AB3491">
          <w:headerReference w:type="default" r:id="rId16"/>
          <w:footerReference w:type="default" r:id="rId17"/>
          <w:footerReference w:type="first" r:id="rId18"/>
          <w:pgSz w:w="15840" w:h="12240" w:orient="landscape"/>
          <w:pgMar w:top="1267" w:right="1890" w:bottom="1166" w:left="1008" w:header="720" w:footer="720" w:gutter="0"/>
          <w:cols w:space="720"/>
          <w:docGrid w:linePitch="381"/>
        </w:sectPr>
      </w:pPr>
    </w:p>
    <w:p w:rsidR="00C84EF2" w:rsidRPr="00162FC2" w:rsidRDefault="00C84EF2" w:rsidP="00162FC2">
      <w:pPr>
        <w:tabs>
          <w:tab w:val="left" w:pos="1170"/>
        </w:tabs>
        <w:spacing w:after="120"/>
        <w:rPr>
          <w:rFonts w:ascii="Arial" w:hAnsi="Arial" w:cs="Arial"/>
          <w:color w:val="404040"/>
          <w:sz w:val="19"/>
          <w:szCs w:val="19"/>
        </w:rPr>
      </w:pPr>
      <w:r w:rsidRPr="00162FC2">
        <w:rPr>
          <w:rFonts w:ascii="Arial" w:hAnsi="Arial" w:cs="Arial"/>
          <w:color w:val="404040"/>
          <w:sz w:val="19"/>
          <w:szCs w:val="19"/>
        </w:rPr>
        <w:lastRenderedPageBreak/>
        <w:t>You can find these labor planning templates on the site in various market segments.</w:t>
      </w:r>
    </w:p>
    <w:p w:rsidR="00C84EF2" w:rsidRPr="00162FC2" w:rsidRDefault="00C84EF2" w:rsidP="00174464">
      <w:pPr>
        <w:pStyle w:val="01BodyCopy"/>
        <w:numPr>
          <w:ilvl w:val="0"/>
          <w:numId w:val="11"/>
        </w:numPr>
        <w:spacing w:after="60"/>
        <w:rPr>
          <w:rFonts w:cs="Arial"/>
        </w:rPr>
      </w:pPr>
      <w:r w:rsidRPr="00162FC2">
        <w:rPr>
          <w:rFonts w:cs="Arial"/>
        </w:rPr>
        <w:t>Commercial – for various commercial segments and cross over</w:t>
      </w:r>
    </w:p>
    <w:p w:rsidR="00C84EF2" w:rsidRPr="00162FC2" w:rsidRDefault="00C84EF2" w:rsidP="00174464">
      <w:pPr>
        <w:pStyle w:val="01BodyCopy"/>
        <w:numPr>
          <w:ilvl w:val="0"/>
          <w:numId w:val="11"/>
        </w:numPr>
        <w:spacing w:after="60"/>
      </w:pPr>
      <w:r w:rsidRPr="00162FC2">
        <w:t>Replacement – service, maintenance, cut-in returns</w:t>
      </w:r>
    </w:p>
    <w:p w:rsidR="00C84EF2" w:rsidRPr="00162FC2" w:rsidRDefault="00162FC2" w:rsidP="00174464">
      <w:pPr>
        <w:pStyle w:val="01BodyCopy"/>
        <w:numPr>
          <w:ilvl w:val="0"/>
          <w:numId w:val="11"/>
        </w:numPr>
        <w:spacing w:after="240"/>
      </w:pPr>
      <w:r>
        <w:t>New Home – tract</w:t>
      </w:r>
      <w:r w:rsidR="00C84EF2" w:rsidRPr="00162FC2">
        <w:t>, custom, design build</w:t>
      </w:r>
    </w:p>
    <w:p w:rsidR="00C84EF2" w:rsidRPr="00CA6DA5" w:rsidRDefault="00C84EF2" w:rsidP="00C84EF2">
      <w:pPr>
        <w:pStyle w:val="01BodyCopy"/>
        <w:spacing w:after="160"/>
      </w:pPr>
      <w:r w:rsidRPr="00CA6DA5">
        <w:t>These are all very different markets, and you can use these tools to plan your labor hours and labor to sales forecast – especially during the slower periods.</w:t>
      </w:r>
    </w:p>
    <w:p w:rsidR="00C84EF2" w:rsidRPr="00CA6DA5" w:rsidRDefault="00C84EF2" w:rsidP="00C84EF2">
      <w:pPr>
        <w:pStyle w:val="01BodyCopy"/>
        <w:spacing w:after="160"/>
      </w:pPr>
      <w:r w:rsidRPr="00CA6DA5">
        <w:t>Since labor crosses over into a wide range of markets, such as service crossing into replacement (AOR) you can estimate using hours.</w:t>
      </w:r>
    </w:p>
    <w:p w:rsidR="00C84EF2" w:rsidRPr="00CA6DA5" w:rsidRDefault="00C84EF2" w:rsidP="00C84EF2">
      <w:pPr>
        <w:pStyle w:val="01BodyCopy"/>
        <w:spacing w:after="160"/>
      </w:pPr>
      <w:r w:rsidRPr="00CA6DA5">
        <w:t>For planning purposes you can also use the history of your payroll.</w:t>
      </w:r>
    </w:p>
    <w:p w:rsidR="00C84EF2" w:rsidRPr="00CA6DA5" w:rsidRDefault="00C84EF2" w:rsidP="00C84EF2">
      <w:pPr>
        <w:pStyle w:val="01BodyCopy"/>
        <w:spacing w:after="360"/>
      </w:pPr>
      <w:r w:rsidRPr="00CA6DA5">
        <w:t>This makes it incredibly important to be departmentalized, so your labor flows through the payroll recording and accounting system by “WHERE” the labor was performed and NOT BY JOB CLASS!</w:t>
      </w:r>
    </w:p>
    <w:p w:rsidR="00C84EF2" w:rsidRDefault="00C84EF2" w:rsidP="00C84EF2">
      <w:pPr>
        <w:pStyle w:val="01BodyCopy"/>
        <w:tabs>
          <w:tab w:val="left" w:pos="1080"/>
        </w:tabs>
        <w:spacing w:afterLines="120" w:after="288"/>
        <w:ind w:left="1080" w:hanging="1080"/>
        <w:rPr>
          <w:b/>
        </w:rPr>
      </w:pPr>
      <w:r w:rsidRPr="00EC7A2C">
        <w:rPr>
          <w:b/>
        </w:rPr>
        <w:t xml:space="preserve">Step 1.   </w:t>
      </w:r>
      <w:r w:rsidRPr="00EC7A2C">
        <w:rPr>
          <w:b/>
        </w:rPr>
        <w:tab/>
      </w:r>
      <w:r w:rsidRPr="00CA6DA5">
        <w:t>Define your markets for labor management and adapt the planning template</w:t>
      </w:r>
      <w:r>
        <w:t>.</w:t>
      </w:r>
      <w:r w:rsidRPr="00EC7A2C">
        <w:rPr>
          <w:b/>
        </w:rPr>
        <w:t xml:space="preserve"> </w:t>
      </w:r>
    </w:p>
    <w:p w:rsidR="00C84EF2" w:rsidRDefault="00C84EF2" w:rsidP="00C84EF2">
      <w:pPr>
        <w:pStyle w:val="01BodyCopy"/>
        <w:tabs>
          <w:tab w:val="left" w:pos="1080"/>
        </w:tabs>
        <w:spacing w:afterLines="120" w:after="288"/>
        <w:ind w:left="1080" w:hanging="1080"/>
      </w:pPr>
      <w:r w:rsidRPr="00EC7A2C">
        <w:rPr>
          <w:b/>
        </w:rPr>
        <w:t xml:space="preserve">Step 2. </w:t>
      </w:r>
      <w:r w:rsidRPr="00EC7A2C">
        <w:rPr>
          <w:b/>
        </w:rPr>
        <w:tab/>
      </w:r>
      <w:r w:rsidRPr="00CA6DA5">
        <w:t>Determine the number of crews in your labor pool for each market</w:t>
      </w:r>
      <w:r>
        <w:t>.</w:t>
      </w:r>
    </w:p>
    <w:p w:rsidR="00C84EF2" w:rsidRDefault="00C84EF2" w:rsidP="00C84EF2">
      <w:pPr>
        <w:pStyle w:val="01BodyCopy"/>
        <w:tabs>
          <w:tab w:val="left" w:pos="1080"/>
        </w:tabs>
        <w:spacing w:afterLines="120" w:after="288"/>
        <w:ind w:left="1080" w:hanging="1080"/>
      </w:pPr>
      <w:r w:rsidRPr="00EC7A2C">
        <w:rPr>
          <w:b/>
        </w:rPr>
        <w:t>Step 3</w:t>
      </w:r>
      <w:r w:rsidRPr="00EC7A2C">
        <w:t xml:space="preserve">.  </w:t>
      </w:r>
      <w:r>
        <w:tab/>
      </w:r>
      <w:r w:rsidRPr="00CA6DA5">
        <w:t>Determine the average job selling price and estimated labor hours</w:t>
      </w:r>
      <w:r>
        <w:t>.</w:t>
      </w:r>
    </w:p>
    <w:p w:rsidR="00C84EF2" w:rsidRDefault="00C84EF2" w:rsidP="00C84EF2">
      <w:pPr>
        <w:pStyle w:val="01BodyCopy"/>
        <w:tabs>
          <w:tab w:val="left" w:pos="1080"/>
        </w:tabs>
        <w:spacing w:afterLines="120" w:after="288"/>
        <w:ind w:left="1080" w:hanging="1080"/>
      </w:pPr>
      <w:r>
        <w:rPr>
          <w:b/>
        </w:rPr>
        <w:t>Step 4</w:t>
      </w:r>
      <w:r w:rsidRPr="00CA6DA5">
        <w:t>.</w:t>
      </w:r>
      <w:r>
        <w:tab/>
      </w:r>
      <w:r w:rsidR="003D62D2">
        <w:t>Lay in your specific company modification factors – weather – vacation.  This allows you to plan for potential changes, and adapt instead of reacting.</w:t>
      </w:r>
    </w:p>
    <w:p w:rsidR="00C84EF2" w:rsidRDefault="00C84EF2" w:rsidP="00C84EF2">
      <w:pPr>
        <w:pStyle w:val="01BodyCopy"/>
        <w:tabs>
          <w:tab w:val="left" w:pos="1080"/>
        </w:tabs>
        <w:spacing w:afterLines="120" w:after="288"/>
        <w:ind w:left="1080" w:hanging="1080"/>
      </w:pPr>
      <w:r>
        <w:rPr>
          <w:b/>
        </w:rPr>
        <w:t>Step 5</w:t>
      </w:r>
      <w:r w:rsidRPr="00CA6DA5">
        <w:t>.</w:t>
      </w:r>
      <w:r>
        <w:tab/>
      </w:r>
      <w:r w:rsidRPr="00CA6DA5">
        <w:t>You will need to know your committed labor hours for jobs in progress</w:t>
      </w:r>
      <w:r>
        <w:t>.</w:t>
      </w:r>
    </w:p>
    <w:p w:rsidR="00C84EF2" w:rsidRDefault="00C84EF2" w:rsidP="00C84EF2">
      <w:pPr>
        <w:pStyle w:val="01BodyCopy"/>
        <w:tabs>
          <w:tab w:val="left" w:pos="1080"/>
        </w:tabs>
        <w:spacing w:afterLines="120" w:after="288"/>
        <w:ind w:left="1080" w:hanging="1080"/>
      </w:pPr>
      <w:r>
        <w:rPr>
          <w:b/>
        </w:rPr>
        <w:t>Step 6</w:t>
      </w:r>
      <w:r w:rsidRPr="00CA6DA5">
        <w:t>.</w:t>
      </w:r>
      <w:r>
        <w:tab/>
      </w:r>
      <w:r w:rsidRPr="00CA6DA5">
        <w:t>Estimate any new sales and the labor hours to meet those sales</w:t>
      </w:r>
      <w:r>
        <w:t>.</w:t>
      </w:r>
    </w:p>
    <w:p w:rsidR="00C84EF2" w:rsidRDefault="00C84EF2" w:rsidP="00C84EF2">
      <w:pPr>
        <w:pStyle w:val="01BodyCopy"/>
        <w:tabs>
          <w:tab w:val="left" w:pos="1080"/>
        </w:tabs>
        <w:spacing w:afterLines="120" w:after="288"/>
        <w:ind w:left="1080" w:hanging="1080"/>
      </w:pPr>
      <w:r>
        <w:rPr>
          <w:b/>
        </w:rPr>
        <w:t>Step 7</w:t>
      </w:r>
      <w:r w:rsidRPr="00CA6DA5">
        <w:t>.</w:t>
      </w:r>
      <w:r>
        <w:tab/>
        <w:t>Finally – estimate if you need any modifications now – overtime you plan.  You would.  Also be choosey now, who you may want to work any overtime.  Or as you can see, you may decide to hire additional labor based on a forecast you just completed.</w:t>
      </w:r>
    </w:p>
    <w:p w:rsidR="00C84EF2" w:rsidRDefault="00C84EF2" w:rsidP="00C84EF2">
      <w:pPr>
        <w:pStyle w:val="01BodyCopy"/>
      </w:pPr>
      <w:r>
        <w:t xml:space="preserve">This planning and forecast process does NOT take much time.  It is a tool we use in a once a week production meeting to review the job boards, and more importantly get a strong handle on Who is doing What, When, Why and at WHAT cost – we then get to talk about the How!  </w:t>
      </w:r>
    </w:p>
    <w:p w:rsidR="00C84EF2" w:rsidRDefault="00C84EF2" w:rsidP="00C84EF2">
      <w:pPr>
        <w:pStyle w:val="01BodyCopy"/>
      </w:pPr>
    </w:p>
    <w:p w:rsidR="00C84EF2" w:rsidRDefault="00C84EF2" w:rsidP="00C84EF2">
      <w:pPr>
        <w:pStyle w:val="01BodyCopy"/>
      </w:pPr>
      <w:r>
        <w:t>As you can see, the labor planning tool allows visible evidence as to labor to sales percentage, so we get an immediate and clear knowledge of our labor benchmark!</w:t>
      </w:r>
    </w:p>
    <w:p w:rsidR="00C84EF2" w:rsidRDefault="00C84EF2" w:rsidP="00C84EF2">
      <w:pPr>
        <w:pStyle w:val="01BodyCopy"/>
      </w:pPr>
    </w:p>
    <w:p w:rsidR="00C84EF2" w:rsidRDefault="00C84EF2" w:rsidP="00C84EF2">
      <w:pPr>
        <w:pStyle w:val="02Heading"/>
      </w:pPr>
    </w:p>
    <w:p w:rsidR="00C84EF2" w:rsidRPr="00B33752" w:rsidRDefault="00C84EF2" w:rsidP="00C84EF2">
      <w:pPr>
        <w:pStyle w:val="02Heading"/>
        <w:rPr>
          <w:color w:val="0065C1"/>
        </w:rPr>
      </w:pPr>
      <w:r w:rsidRPr="00B33752">
        <w:rPr>
          <w:color w:val="0065C1"/>
        </w:rPr>
        <w:lastRenderedPageBreak/>
        <w:t>Section 3</w:t>
      </w:r>
    </w:p>
    <w:p w:rsidR="00C84EF2" w:rsidRDefault="003D62D2" w:rsidP="00C84EF2">
      <w:pPr>
        <w:pStyle w:val="03SubHeading"/>
      </w:pPr>
      <w:r>
        <w:t>Maximizing</w:t>
      </w:r>
      <w:r w:rsidR="00C84EF2">
        <w:t xml:space="preserve"> Your GP$ per Man-Day</w:t>
      </w:r>
    </w:p>
    <w:p w:rsidR="00C84EF2" w:rsidRDefault="00C84EF2" w:rsidP="00C84EF2">
      <w:pPr>
        <w:pStyle w:val="01BodyCopy"/>
      </w:pPr>
    </w:p>
    <w:p w:rsidR="00C84EF2" w:rsidRDefault="00C84EF2" w:rsidP="00C84EF2">
      <w:pPr>
        <w:pStyle w:val="01BodyCopy"/>
      </w:pPr>
    </w:p>
    <w:p w:rsidR="00C84EF2" w:rsidRDefault="00C84EF2" w:rsidP="00C84EF2">
      <w:pPr>
        <w:pStyle w:val="01BodyCopy"/>
      </w:pPr>
      <w:r w:rsidRPr="00340D32">
        <w:t>Well, if you can just cut to the chase – this is it.</w:t>
      </w:r>
      <w:r>
        <w:t xml:space="preserve">  </w:t>
      </w:r>
      <w:r w:rsidRPr="00340D32">
        <w:t xml:space="preserve">How do we pay the bills?  </w:t>
      </w:r>
    </w:p>
    <w:p w:rsidR="00C84EF2" w:rsidRDefault="00C84EF2" w:rsidP="00C84EF2">
      <w:pPr>
        <w:pStyle w:val="01BodyCopy"/>
        <w:spacing w:after="240"/>
      </w:pPr>
      <w:r w:rsidRPr="00340D32">
        <w:t>Gross Profit dollars that’s how!</w:t>
      </w:r>
    </w:p>
    <w:p w:rsidR="00C84EF2" w:rsidRDefault="00C84EF2" w:rsidP="00C84EF2">
      <w:pPr>
        <w:pStyle w:val="01BodyCopy"/>
      </w:pPr>
      <w:r>
        <w:t>When we evaluate the whole contracting business, the single phrase that really sums up all the things we as contractors TRY HRAD to do is set-up business practices to get the company Gross Profit Dollars as high as we can by:</w:t>
      </w:r>
    </w:p>
    <w:p w:rsidR="00C84EF2" w:rsidRDefault="00C84EF2" w:rsidP="00C84EF2">
      <w:pPr>
        <w:pStyle w:val="01BodyCopy"/>
      </w:pPr>
    </w:p>
    <w:p w:rsidR="00C84EF2" w:rsidRPr="0058598C" w:rsidRDefault="00C84EF2" w:rsidP="00174464">
      <w:pPr>
        <w:pStyle w:val="01BodyCopy"/>
        <w:numPr>
          <w:ilvl w:val="0"/>
          <w:numId w:val="12"/>
        </w:numPr>
        <w:spacing w:after="60"/>
        <w:ind w:left="360" w:hanging="274"/>
        <w:rPr>
          <w:b/>
        </w:rPr>
      </w:pPr>
      <w:r w:rsidRPr="0058598C">
        <w:rPr>
          <w:b/>
        </w:rPr>
        <w:t>Selling Well – meaning enough work at good pricing levels</w:t>
      </w:r>
    </w:p>
    <w:p w:rsidR="00C84EF2" w:rsidRPr="0058598C" w:rsidRDefault="00C84EF2" w:rsidP="00174464">
      <w:pPr>
        <w:pStyle w:val="01BodyCopy"/>
        <w:numPr>
          <w:ilvl w:val="0"/>
          <w:numId w:val="12"/>
        </w:numPr>
        <w:spacing w:after="60"/>
        <w:ind w:left="360" w:hanging="274"/>
        <w:rPr>
          <w:b/>
        </w:rPr>
      </w:pPr>
      <w:r w:rsidRPr="0058598C">
        <w:rPr>
          <w:b/>
        </w:rPr>
        <w:t>Pricing Properly</w:t>
      </w:r>
    </w:p>
    <w:p w:rsidR="00C84EF2" w:rsidRPr="0058598C" w:rsidRDefault="00C84EF2" w:rsidP="00174464">
      <w:pPr>
        <w:pStyle w:val="01BodyCopy"/>
        <w:numPr>
          <w:ilvl w:val="0"/>
          <w:numId w:val="12"/>
        </w:numPr>
        <w:spacing w:after="60"/>
        <w:ind w:left="360" w:hanging="274"/>
        <w:rPr>
          <w:b/>
        </w:rPr>
      </w:pPr>
      <w:r w:rsidRPr="0058598C">
        <w:rPr>
          <w:b/>
        </w:rPr>
        <w:t>Having half-way decent financial tracking to measure results</w:t>
      </w:r>
    </w:p>
    <w:p w:rsidR="00C84EF2" w:rsidRPr="0058598C" w:rsidRDefault="00C84EF2" w:rsidP="00174464">
      <w:pPr>
        <w:pStyle w:val="01BodyCopy"/>
        <w:numPr>
          <w:ilvl w:val="0"/>
          <w:numId w:val="12"/>
        </w:numPr>
        <w:spacing w:after="60"/>
        <w:ind w:left="360" w:hanging="274"/>
        <w:rPr>
          <w:b/>
        </w:rPr>
      </w:pPr>
      <w:r w:rsidRPr="0058598C">
        <w:rPr>
          <w:b/>
        </w:rPr>
        <w:t>Hiring, Training, Scheduling &amp; Managing Labor properly</w:t>
      </w:r>
    </w:p>
    <w:p w:rsidR="00C84EF2" w:rsidRPr="0058598C" w:rsidRDefault="00C84EF2" w:rsidP="00174464">
      <w:pPr>
        <w:pStyle w:val="01BodyCopy"/>
        <w:numPr>
          <w:ilvl w:val="0"/>
          <w:numId w:val="12"/>
        </w:numPr>
        <w:spacing w:after="60"/>
        <w:ind w:left="360" w:hanging="274"/>
        <w:rPr>
          <w:b/>
        </w:rPr>
      </w:pPr>
      <w:r w:rsidRPr="0058598C">
        <w:rPr>
          <w:b/>
        </w:rPr>
        <w:t>Buying Well for parts and equipment</w:t>
      </w:r>
    </w:p>
    <w:p w:rsidR="00C84EF2" w:rsidRPr="0058598C" w:rsidRDefault="00C84EF2" w:rsidP="00174464">
      <w:pPr>
        <w:pStyle w:val="01BodyCopy"/>
        <w:numPr>
          <w:ilvl w:val="0"/>
          <w:numId w:val="12"/>
        </w:numPr>
        <w:spacing w:after="60"/>
        <w:ind w:left="360" w:hanging="274"/>
        <w:rPr>
          <w:b/>
        </w:rPr>
      </w:pPr>
      <w:r w:rsidRPr="0058598C">
        <w:rPr>
          <w:b/>
        </w:rPr>
        <w:t xml:space="preserve">Managing the job – recovering materials unused </w:t>
      </w:r>
    </w:p>
    <w:p w:rsidR="00C84EF2" w:rsidRDefault="00C84EF2" w:rsidP="00C84EF2">
      <w:pPr>
        <w:pStyle w:val="01BodyCopy"/>
        <w:spacing w:before="240"/>
      </w:pPr>
      <w:r w:rsidRPr="00340D32">
        <w:t>Let us start with the idea of defining GP$ per Man-Day or Man-Hour</w:t>
      </w:r>
      <w:r w:rsidR="00AA473F">
        <w:t>.</w:t>
      </w:r>
    </w:p>
    <w:p w:rsidR="00C84EF2" w:rsidRDefault="00C84EF2" w:rsidP="00C84EF2">
      <w:pPr>
        <w:pStyle w:val="01BodyCopy"/>
        <w:tabs>
          <w:tab w:val="left" w:pos="1080"/>
        </w:tabs>
        <w:spacing w:afterLines="120" w:after="288"/>
        <w:ind w:left="1080" w:hanging="1080"/>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162FC2" w:rsidRDefault="00162FC2" w:rsidP="00C84EF2">
      <w:pPr>
        <w:pStyle w:val="03SubHeading"/>
      </w:pPr>
    </w:p>
    <w:p w:rsidR="00162FC2" w:rsidRDefault="00162FC2" w:rsidP="00C84EF2">
      <w:pPr>
        <w:pStyle w:val="03SubHeading"/>
      </w:pPr>
    </w:p>
    <w:p w:rsidR="00881D36" w:rsidRDefault="00881D36" w:rsidP="00C84EF2">
      <w:pPr>
        <w:pStyle w:val="03SubHeading"/>
      </w:pPr>
    </w:p>
    <w:p w:rsidR="00C84EF2" w:rsidRPr="00522C5B" w:rsidRDefault="00C84EF2" w:rsidP="00C84EF2">
      <w:pPr>
        <w:pStyle w:val="03SubHeading"/>
      </w:pPr>
      <w:r w:rsidRPr="00522C5B">
        <w:t>Example #1</w:t>
      </w:r>
    </w:p>
    <w:p w:rsidR="00C84EF2" w:rsidRPr="00522C5B" w:rsidRDefault="00C84EF2" w:rsidP="00C84EF2">
      <w:pPr>
        <w:pStyle w:val="03SubHeading"/>
      </w:pPr>
      <w:r w:rsidRPr="00522C5B">
        <w:t>GP$ per Man-Day or Man-Hour</w:t>
      </w:r>
    </w:p>
    <w:tbl>
      <w:tblPr>
        <w:tblpPr w:leftFromText="180" w:rightFromText="180" w:vertAnchor="text" w:horzAnchor="margin" w:tblpXSpec="center" w:tblpY="471"/>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115" w:type="dxa"/>
          <w:right w:w="115" w:type="dxa"/>
        </w:tblCellMar>
        <w:tblLook w:val="04A0" w:firstRow="1" w:lastRow="0" w:firstColumn="1" w:lastColumn="0" w:noHBand="0" w:noVBand="1"/>
      </w:tblPr>
      <w:tblGrid>
        <w:gridCol w:w="3175"/>
        <w:gridCol w:w="1597"/>
        <w:gridCol w:w="653"/>
        <w:gridCol w:w="1440"/>
        <w:gridCol w:w="1354"/>
      </w:tblGrid>
      <w:tr w:rsidR="00C84EF2" w:rsidRPr="00FD4CDC" w:rsidTr="00C84EF2">
        <w:trPr>
          <w:trHeight w:val="432"/>
          <w:jc w:val="center"/>
        </w:trPr>
        <w:tc>
          <w:tcPr>
            <w:tcW w:w="3175"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Sales</w:t>
            </w:r>
          </w:p>
        </w:tc>
        <w:tc>
          <w:tcPr>
            <w:tcW w:w="1597"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653"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4000</w:t>
            </w:r>
          </w:p>
        </w:tc>
        <w:tc>
          <w:tcPr>
            <w:tcW w:w="1354"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6000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Cost  of Sales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p>
        </w:tc>
        <w:tc>
          <w:tcPr>
            <w:tcW w:w="1354" w:type="dxa"/>
            <w:vAlign w:val="center"/>
          </w:tcPr>
          <w:p w:rsidR="00C84EF2" w:rsidRPr="00FD4CDC" w:rsidRDefault="00C84EF2" w:rsidP="00C84EF2">
            <w:pPr>
              <w:pStyle w:val="01BodyCopy"/>
              <w:spacing w:line="240" w:lineRule="auto"/>
              <w:rPr>
                <w:rFonts w:cs="Arial"/>
              </w:rPr>
            </w:pP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300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300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1354" w:type="dxa"/>
            <w:vAlign w:val="center"/>
          </w:tcPr>
          <w:p w:rsidR="00C84EF2" w:rsidRPr="00FD4CDC" w:rsidRDefault="00C84EF2" w:rsidP="00C84EF2">
            <w:pPr>
              <w:pStyle w:val="01BodyCopy"/>
              <w:spacing w:line="240" w:lineRule="auto"/>
              <w:rPr>
                <w:rFonts w:cs="Arial"/>
              </w:rPr>
            </w:pPr>
            <w:r w:rsidRPr="00FD4CDC">
              <w:rPr>
                <w:rFonts w:cs="Arial"/>
              </w:rPr>
              <w:t>100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Materials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200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200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Equipment</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1000</w:t>
            </w:r>
          </w:p>
        </w:tc>
        <w:tc>
          <w:tcPr>
            <w:tcW w:w="1440" w:type="dxa"/>
            <w:vAlign w:val="center"/>
          </w:tcPr>
          <w:p w:rsidR="00C84EF2" w:rsidRPr="00FD4CDC" w:rsidRDefault="00C84EF2" w:rsidP="00C84EF2">
            <w:pPr>
              <w:pStyle w:val="01BodyCopy"/>
              <w:spacing w:line="240" w:lineRule="auto"/>
              <w:rPr>
                <w:rFonts w:cs="Arial"/>
              </w:rPr>
            </w:pPr>
          </w:p>
        </w:tc>
        <w:tc>
          <w:tcPr>
            <w:tcW w:w="1354" w:type="dxa"/>
            <w:vAlign w:val="center"/>
          </w:tcPr>
          <w:p w:rsidR="00C84EF2" w:rsidRPr="00FD4CDC" w:rsidRDefault="00C84EF2" w:rsidP="00C84EF2">
            <w:pPr>
              <w:pStyle w:val="01BodyCopy"/>
              <w:spacing w:line="240" w:lineRule="auto"/>
              <w:rPr>
                <w:rFonts w:cs="Arial"/>
              </w:rPr>
            </w:pPr>
            <w:r w:rsidRPr="00FD4CDC">
              <w:rPr>
                <w:rFonts w:cs="Arial"/>
              </w:rPr>
              <w:t>1500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Permits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Warranty Reserve</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1354" w:type="dxa"/>
            <w:vAlign w:val="center"/>
          </w:tcPr>
          <w:p w:rsidR="00C84EF2" w:rsidRPr="00FD4CDC" w:rsidRDefault="00C84EF2" w:rsidP="00C84EF2">
            <w:pPr>
              <w:pStyle w:val="01BodyCopy"/>
              <w:spacing w:line="240" w:lineRule="auto"/>
              <w:rPr>
                <w:rFonts w:cs="Arial"/>
              </w:rPr>
            </w:pPr>
            <w:r w:rsidRPr="00FD4CDC">
              <w:rPr>
                <w:rFonts w:cs="Arial"/>
              </w:rPr>
              <w:t>100</w:t>
            </w:r>
          </w:p>
        </w:tc>
      </w:tr>
      <w:tr w:rsidR="00C84EF2" w:rsidRPr="00FD4CDC" w:rsidTr="00C84EF2">
        <w:trPr>
          <w:trHeight w:val="576"/>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3D62D2" w:rsidP="00C84EF2">
            <w:pPr>
              <w:pStyle w:val="01BodyCopy"/>
              <w:spacing w:after="40" w:line="240" w:lineRule="auto"/>
              <w:rPr>
                <w:rFonts w:cs="Arial"/>
              </w:rPr>
            </w:pPr>
            <w:r w:rsidRPr="00FD4CDC">
              <w:rPr>
                <w:rFonts w:cs="Arial"/>
              </w:rPr>
              <w:t>Financing</w:t>
            </w:r>
            <w:r w:rsidR="00C84EF2" w:rsidRPr="00FD4CDC">
              <w:rPr>
                <w:rFonts w:cs="Arial"/>
              </w:rPr>
              <w:t xml:space="preserve"> Buy-downs/Rebates</w:t>
            </w:r>
          </w:p>
        </w:tc>
        <w:tc>
          <w:tcPr>
            <w:tcW w:w="653" w:type="dxa"/>
            <w:shd w:val="clear" w:color="auto" w:fill="E4F1F9"/>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50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Commissions</w:t>
            </w:r>
          </w:p>
        </w:tc>
        <w:tc>
          <w:tcPr>
            <w:tcW w:w="653" w:type="dxa"/>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vAlign w:val="center"/>
          </w:tcPr>
          <w:p w:rsidR="00C84EF2" w:rsidRPr="00FD4CDC" w:rsidRDefault="00C84EF2" w:rsidP="00C84EF2">
            <w:pPr>
              <w:pStyle w:val="01BodyCopy"/>
              <w:spacing w:line="240" w:lineRule="auto"/>
              <w:rPr>
                <w:rFonts w:cs="Arial"/>
              </w:rPr>
            </w:pPr>
          </w:p>
        </w:tc>
        <w:tc>
          <w:tcPr>
            <w:tcW w:w="1354" w:type="dxa"/>
            <w:vAlign w:val="center"/>
          </w:tcPr>
          <w:p w:rsidR="00C84EF2" w:rsidRPr="00FD4CDC" w:rsidRDefault="00C84EF2" w:rsidP="00C84EF2">
            <w:pPr>
              <w:pStyle w:val="01BodyCopy"/>
              <w:spacing w:line="240" w:lineRule="auto"/>
              <w:rPr>
                <w:rFonts w:cs="Arial"/>
              </w:rPr>
            </w:pPr>
            <w:r w:rsidRPr="00FD4CDC">
              <w:rPr>
                <w:rFonts w:cs="Arial"/>
              </w:rPr>
              <w:t>150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Subcontracts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r>
      <w:tr w:rsidR="00C84EF2" w:rsidRPr="00FD4CDC" w:rsidTr="00C84EF2">
        <w:trPr>
          <w:trHeight w:val="432"/>
          <w:jc w:val="center"/>
        </w:trPr>
        <w:tc>
          <w:tcPr>
            <w:tcW w:w="3175"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Total Cost of Sales</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1354"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2600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Gross Profit $</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1354"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3400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Gross Margin Percentage</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50%</w:t>
            </w:r>
          </w:p>
        </w:tc>
        <w:tc>
          <w:tcPr>
            <w:tcW w:w="1354" w:type="dxa"/>
            <w:vAlign w:val="center"/>
          </w:tcPr>
          <w:p w:rsidR="00C84EF2" w:rsidRPr="00FD4CDC" w:rsidRDefault="00C84EF2" w:rsidP="00C84EF2">
            <w:pPr>
              <w:pStyle w:val="01BodyCopy"/>
              <w:spacing w:line="240" w:lineRule="auto"/>
              <w:rPr>
                <w:rFonts w:cs="Arial"/>
              </w:rPr>
            </w:pPr>
            <w:r w:rsidRPr="00FD4CDC">
              <w:rPr>
                <w:rFonts w:cs="Arial"/>
              </w:rPr>
              <w:t>56.7%</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Overhead</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1200</w:t>
            </w: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1200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after="40" w:line="240" w:lineRule="auto"/>
              <w:rPr>
                <w:rFonts w:cs="Arial"/>
              </w:rPr>
            </w:pPr>
            <w:r w:rsidRPr="00FD4CDC">
              <w:rPr>
                <w:rFonts w:cs="Arial"/>
              </w:rPr>
              <w:t>EBIT (</w:t>
            </w:r>
            <w:r w:rsidR="003D62D2" w:rsidRPr="00FD4CDC">
              <w:rPr>
                <w:rFonts w:cs="Arial"/>
              </w:rPr>
              <w:t>Earnings</w:t>
            </w:r>
            <w:r w:rsidRPr="00FD4CDC">
              <w:rPr>
                <w:rFonts w:cs="Arial"/>
              </w:rPr>
              <w:t xml:space="preserve"> Before Interest &amp; Taxes)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800</w:t>
            </w:r>
          </w:p>
        </w:tc>
        <w:tc>
          <w:tcPr>
            <w:tcW w:w="1354" w:type="dxa"/>
            <w:vAlign w:val="center"/>
          </w:tcPr>
          <w:p w:rsidR="00C84EF2" w:rsidRPr="00FD4CDC" w:rsidRDefault="00C84EF2" w:rsidP="00C84EF2">
            <w:pPr>
              <w:pStyle w:val="01BodyCopy"/>
              <w:spacing w:line="240" w:lineRule="auto"/>
              <w:rPr>
                <w:rFonts w:cs="Arial"/>
              </w:rPr>
            </w:pPr>
            <w:r w:rsidRPr="00FD4CDC">
              <w:rPr>
                <w:rFonts w:cs="Arial"/>
              </w:rPr>
              <w:t>2200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Labor Hours (Man Days)</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16(16/8=2)</w:t>
            </w:r>
          </w:p>
        </w:tc>
        <w:tc>
          <w:tcPr>
            <w:tcW w:w="1354"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16(16/8=2)</w:t>
            </w:r>
          </w:p>
        </w:tc>
      </w:tr>
      <w:tr w:rsidR="00C84EF2" w:rsidRPr="00FD4CDC" w:rsidTr="00C84EF2">
        <w:trPr>
          <w:trHeight w:val="576"/>
          <w:jc w:val="center"/>
        </w:trPr>
        <w:tc>
          <w:tcPr>
            <w:tcW w:w="3175" w:type="dxa"/>
            <w:vAlign w:val="center"/>
          </w:tcPr>
          <w:p w:rsidR="00C84EF2" w:rsidRPr="00C111A0" w:rsidRDefault="00C84EF2" w:rsidP="00C84EF2">
            <w:pPr>
              <w:pStyle w:val="01BodyCopy"/>
              <w:spacing w:after="40" w:line="240" w:lineRule="auto"/>
              <w:rPr>
                <w:rFonts w:cs="Arial"/>
                <w:b/>
                <w:sz w:val="22"/>
                <w:szCs w:val="22"/>
              </w:rPr>
            </w:pPr>
            <w:r w:rsidRPr="00C111A0">
              <w:rPr>
                <w:rFonts w:cs="Arial"/>
                <w:b/>
                <w:sz w:val="22"/>
                <w:szCs w:val="22"/>
              </w:rPr>
              <w:t>Gross Profit $ per Man-Day</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1000/day</w:t>
            </w:r>
          </w:p>
        </w:tc>
        <w:tc>
          <w:tcPr>
            <w:tcW w:w="1354"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1700/day</w:t>
            </w:r>
          </w:p>
        </w:tc>
      </w:tr>
    </w:tbl>
    <w:p w:rsidR="00C84EF2" w:rsidRDefault="00C84EF2" w:rsidP="00C84EF2">
      <w:pPr>
        <w:pStyle w:val="01BodyCopy"/>
        <w:tabs>
          <w:tab w:val="left" w:pos="1080"/>
        </w:tabs>
        <w:spacing w:afterLines="120" w:after="288"/>
        <w:ind w:left="1080" w:hanging="1080"/>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162FC2" w:rsidRDefault="00162FC2" w:rsidP="00C84EF2">
      <w:pPr>
        <w:pStyle w:val="02Heading"/>
      </w:pPr>
    </w:p>
    <w:p w:rsidR="00162FC2" w:rsidRDefault="00162FC2" w:rsidP="00C84EF2">
      <w:pPr>
        <w:pStyle w:val="02Heading"/>
      </w:pPr>
    </w:p>
    <w:p w:rsidR="00C84EF2" w:rsidRDefault="00C84EF2" w:rsidP="00C84EF2">
      <w:pPr>
        <w:pStyle w:val="02Heading"/>
      </w:pPr>
      <w:r>
        <w:t>Which job do you want?</w:t>
      </w:r>
    </w:p>
    <w:p w:rsidR="00C84EF2" w:rsidRDefault="00C84EF2" w:rsidP="00C84EF2">
      <w:pPr>
        <w:pStyle w:val="01BodyCopy"/>
        <w:spacing w:before="240"/>
      </w:pPr>
      <w:r w:rsidRPr="0058598C">
        <w:t>The key statistics are in bold in the example above.</w:t>
      </w:r>
    </w:p>
    <w:p w:rsidR="00C84EF2" w:rsidRDefault="00C84EF2" w:rsidP="00C84EF2">
      <w:pPr>
        <w:pStyle w:val="01BodyCopy"/>
      </w:pPr>
    </w:p>
    <w:p w:rsidR="00C84EF2" w:rsidRDefault="00C84EF2" w:rsidP="00C84EF2">
      <w:pPr>
        <w:pStyle w:val="01BodyCopy"/>
      </w:pPr>
      <w:r>
        <w:rPr>
          <w:noProof/>
        </w:rPr>
        <mc:AlternateContent>
          <mc:Choice Requires="wps">
            <w:drawing>
              <wp:anchor distT="0" distB="0" distL="114300" distR="114300" simplePos="0" relativeHeight="251655680" behindDoc="1" locked="0" layoutInCell="1" allowOverlap="1" wp14:anchorId="70AA0F35" wp14:editId="471644D6">
                <wp:simplePos x="0" y="0"/>
                <wp:positionH relativeFrom="margin">
                  <wp:align>center</wp:align>
                </wp:positionH>
                <wp:positionV relativeFrom="paragraph">
                  <wp:posOffset>90170</wp:posOffset>
                </wp:positionV>
                <wp:extent cx="3322320" cy="546100"/>
                <wp:effectExtent l="0" t="0" r="11430" b="2540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546100"/>
                        </a:xfrm>
                        <a:prstGeom prst="rect">
                          <a:avLst/>
                        </a:prstGeom>
                        <a:solidFill>
                          <a:srgbClr val="FFFFFF"/>
                        </a:solidFill>
                        <a:ln w="19050">
                          <a:solidFill>
                            <a:srgbClr val="0065C1"/>
                          </a:solidFill>
                          <a:miter lim="800000"/>
                          <a:headEnd/>
                          <a:tailEnd/>
                        </a:ln>
                      </wps:spPr>
                      <wps:txbx>
                        <w:txbxContent>
                          <w:p w:rsidR="00C84EF2" w:rsidRPr="00BC0E60" w:rsidRDefault="00C84EF2" w:rsidP="00C84EF2">
                            <w:pPr>
                              <w:jc w:val="center"/>
                              <w:rPr>
                                <w:rFonts w:ascii="Arial" w:hAnsi="Arial" w:cs="Arial"/>
                                <w:i/>
                                <w:iCs/>
                                <w:color w:val="0065C1"/>
                                <w:sz w:val="20"/>
                                <w:szCs w:val="20"/>
                              </w:rPr>
                            </w:pPr>
                            <w:r w:rsidRPr="00BC0E60">
                              <w:rPr>
                                <w:rFonts w:ascii="Arial" w:hAnsi="Arial" w:cs="Arial"/>
                                <w:i/>
                                <w:iCs/>
                                <w:color w:val="0065C1"/>
                                <w:sz w:val="20"/>
                                <w:szCs w:val="20"/>
                              </w:rPr>
                              <w:t>Two jobs</w:t>
                            </w:r>
                          </w:p>
                          <w:p w:rsidR="00C84EF2" w:rsidRPr="00BC0E60" w:rsidRDefault="00C84EF2" w:rsidP="00C84EF2">
                            <w:pPr>
                              <w:jc w:val="center"/>
                              <w:rPr>
                                <w:rFonts w:ascii="Arial" w:hAnsi="Arial" w:cs="Arial"/>
                                <w:i/>
                                <w:iCs/>
                                <w:color w:val="0065C1"/>
                                <w:sz w:val="20"/>
                                <w:szCs w:val="20"/>
                              </w:rPr>
                            </w:pPr>
                            <w:r w:rsidRPr="00BC0E60">
                              <w:rPr>
                                <w:rFonts w:ascii="Arial" w:hAnsi="Arial" w:cs="Arial"/>
                                <w:i/>
                                <w:iCs/>
                                <w:color w:val="0065C1"/>
                                <w:sz w:val="20"/>
                                <w:szCs w:val="20"/>
                              </w:rPr>
                              <w:t>Maybe even the same job</w:t>
                            </w:r>
                          </w:p>
                          <w:p w:rsidR="00C84EF2" w:rsidRDefault="00C84EF2" w:rsidP="00C84EF2">
                            <w:pPr>
                              <w:jc w:val="center"/>
                            </w:pPr>
                            <w:r w:rsidRPr="00BC0E60">
                              <w:rPr>
                                <w:rFonts w:ascii="Arial" w:hAnsi="Arial" w:cs="Arial"/>
                                <w:i/>
                                <w:iCs/>
                                <w:color w:val="0065C1"/>
                                <w:sz w:val="20"/>
                                <w:szCs w:val="20"/>
                              </w:rPr>
                              <w:t>Real life - with two varying contracting estimates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7.1pt;width:261.6pt;height:43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" strokecolor="#0065c1" strokeweight="1.5pt">
                <v:textbox>
                  <w:txbxContent>
                    <w:p w:rsidR="00C84EF2" w:rsidRPr="00BC0E60" w:rsidRDefault="00C84EF2" w:rsidP="00C84EF2">
                      <w:pPr>
                        <w:jc w:val="center"/>
                        <w:rPr>
                          <w:rFonts w:ascii="Arial" w:hAnsi="Arial" w:cs="Arial"/>
                          <w:i/>
                          <w:iCs/>
                          <w:color w:val="0065C1"/>
                          <w:sz w:val="20"/>
                          <w:szCs w:val="20"/>
                        </w:rPr>
                      </w:pPr>
                      <w:r w:rsidRPr="00BC0E60">
                        <w:rPr>
                          <w:rFonts w:ascii="Arial" w:hAnsi="Arial" w:cs="Arial"/>
                          <w:i/>
                          <w:iCs/>
                          <w:color w:val="0065C1"/>
                          <w:sz w:val="20"/>
                          <w:szCs w:val="20"/>
                        </w:rPr>
                        <w:t>Two jobs</w:t>
                      </w:r>
                    </w:p>
                    <w:p w:rsidR="00C84EF2" w:rsidRPr="00BC0E60" w:rsidRDefault="00C84EF2" w:rsidP="00C84EF2">
                      <w:pPr>
                        <w:jc w:val="center"/>
                        <w:rPr>
                          <w:rFonts w:ascii="Arial" w:hAnsi="Arial" w:cs="Arial"/>
                          <w:i/>
                          <w:iCs/>
                          <w:color w:val="0065C1"/>
                          <w:sz w:val="20"/>
                          <w:szCs w:val="20"/>
                        </w:rPr>
                      </w:pPr>
                      <w:r w:rsidRPr="00BC0E60">
                        <w:rPr>
                          <w:rFonts w:ascii="Arial" w:hAnsi="Arial" w:cs="Arial"/>
                          <w:i/>
                          <w:iCs/>
                          <w:color w:val="0065C1"/>
                          <w:sz w:val="20"/>
                          <w:szCs w:val="20"/>
                        </w:rPr>
                        <w:t>Maybe even the same job</w:t>
                      </w:r>
                    </w:p>
                    <w:p w:rsidR="00C84EF2" w:rsidRDefault="00C84EF2" w:rsidP="00C84EF2">
                      <w:pPr>
                        <w:jc w:val="center"/>
                      </w:pPr>
                      <w:r w:rsidRPr="00BC0E60">
                        <w:rPr>
                          <w:rFonts w:ascii="Arial" w:hAnsi="Arial" w:cs="Arial"/>
                          <w:i/>
                          <w:iCs/>
                          <w:color w:val="0065C1"/>
                          <w:sz w:val="20"/>
                          <w:szCs w:val="20"/>
                        </w:rPr>
                        <w:t>Real life - with two varying contracting estimates</w:t>
                      </w:r>
                    </w:p>
                  </w:txbxContent>
                </v:textbox>
                <w10:wrap type="square" anchorx="margin"/>
              </v:shape>
            </w:pict>
          </mc:Fallback>
        </mc:AlternateContent>
      </w: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spacing w:after="120"/>
      </w:pPr>
      <w:r w:rsidRPr="00BC0E60">
        <w:t>Contractor # 1</w:t>
      </w:r>
      <w:r w:rsidR="007757E0">
        <w:t>:</w:t>
      </w:r>
      <w:r>
        <w:t xml:space="preserve">   </w:t>
      </w:r>
      <w:r>
        <w:tab/>
        <w:t xml:space="preserve">Define your markets for labor management and adapt the planning template. </w:t>
      </w:r>
    </w:p>
    <w:p w:rsidR="00C84EF2" w:rsidRDefault="00C84EF2" w:rsidP="00C84EF2">
      <w:pPr>
        <w:pStyle w:val="01BodyCopy"/>
        <w:spacing w:after="120"/>
      </w:pPr>
      <w:r w:rsidRPr="00BC0E60">
        <w:t>Contractor # 2</w:t>
      </w:r>
      <w:r w:rsidR="007757E0">
        <w:t>:</w:t>
      </w:r>
      <w:r>
        <w:t xml:space="preserve"> </w:t>
      </w:r>
      <w:r>
        <w:tab/>
        <w:t>Determine the number of crews in your labor pool for each market.</w:t>
      </w:r>
    </w:p>
    <w:p w:rsidR="00C84EF2" w:rsidRPr="0058598C" w:rsidRDefault="00C84EF2" w:rsidP="00C84EF2">
      <w:pPr>
        <w:pStyle w:val="01BodyCopy"/>
        <w:spacing w:after="120"/>
      </w:pPr>
      <w:r w:rsidRPr="00BC0E60">
        <w:t>Contractor # 2</w:t>
      </w:r>
      <w:r w:rsidR="007757E0">
        <w:t>:</w:t>
      </w:r>
      <w:r>
        <w:tab/>
        <w:t>Determine the average job selling price and estimated labor hours.</w:t>
      </w:r>
    </w:p>
    <w:p w:rsidR="00C84EF2" w:rsidRDefault="00C84EF2" w:rsidP="00C84EF2">
      <w:pPr>
        <w:pStyle w:val="01BodyCopy"/>
      </w:pPr>
    </w:p>
    <w:p w:rsidR="00C84EF2" w:rsidRPr="0058598C" w:rsidRDefault="00C84EF2" w:rsidP="00174464">
      <w:pPr>
        <w:pStyle w:val="01BodyCopy"/>
        <w:numPr>
          <w:ilvl w:val="0"/>
          <w:numId w:val="13"/>
        </w:numPr>
        <w:spacing w:after="100"/>
      </w:pPr>
      <w:r w:rsidRPr="0058598C">
        <w:t>You notice the principle – the gross profit per man days improve based on the fact that labor is essentially the same but we have increased our price and margin dollars.</w:t>
      </w:r>
    </w:p>
    <w:p w:rsidR="00C84EF2" w:rsidRPr="0058598C" w:rsidRDefault="00C84EF2" w:rsidP="00174464">
      <w:pPr>
        <w:pStyle w:val="01BodyCopy"/>
        <w:numPr>
          <w:ilvl w:val="0"/>
          <w:numId w:val="13"/>
        </w:numPr>
        <w:spacing w:after="100"/>
      </w:pPr>
      <w:r w:rsidRPr="0058598C">
        <w:t>You will also notice in the example that some of the direct cost of sales increased while some did not, which is real life.</w:t>
      </w:r>
    </w:p>
    <w:p w:rsidR="00C84EF2" w:rsidRPr="0058598C" w:rsidRDefault="00C84EF2" w:rsidP="00174464">
      <w:pPr>
        <w:pStyle w:val="01BodyCopy"/>
        <w:numPr>
          <w:ilvl w:val="0"/>
          <w:numId w:val="13"/>
        </w:numPr>
        <w:spacing w:after="100"/>
      </w:pPr>
      <w:r w:rsidRPr="0058598C">
        <w:t xml:space="preserve">Recognize margin percentage is almost meaningless in contracting – we sell labor – and dollars pay the bills – </w:t>
      </w:r>
      <w:r>
        <w:t>so it’s the dollars that count!</w:t>
      </w:r>
    </w:p>
    <w:p w:rsidR="00C84EF2" w:rsidRPr="0058598C" w:rsidRDefault="003D62D2" w:rsidP="00C84EF2">
      <w:pPr>
        <w:pStyle w:val="01BodyCopy"/>
        <w:spacing w:before="240"/>
      </w:pPr>
      <w:r w:rsidRPr="0058598C">
        <w:t>Let’s</w:t>
      </w:r>
      <w:r w:rsidR="00C84EF2" w:rsidRPr="0058598C">
        <w:t xml:space="preserve"> look at another example before we get into the “How” we increase the GP$ per man-day!  Specifically, a job that changes based on YOUR choices – meaning our labor utilization is full, or near full, and we have already sold much of our labor capacity.  Imagine we are in a busy time or season.  </w:t>
      </w:r>
    </w:p>
    <w:p w:rsidR="00C84EF2" w:rsidRDefault="00C84EF2" w:rsidP="00C84EF2">
      <w:pPr>
        <w:pStyle w:val="01BodyCopy"/>
      </w:pPr>
    </w:p>
    <w:p w:rsidR="00C84EF2" w:rsidRPr="00BC0E60" w:rsidRDefault="00C84EF2" w:rsidP="00C84EF2">
      <w:pPr>
        <w:pStyle w:val="01BodyCopy"/>
        <w:jc w:val="center"/>
        <w:rPr>
          <w:b/>
          <w:sz w:val="24"/>
          <w:szCs w:val="24"/>
        </w:rPr>
      </w:pPr>
      <w:r>
        <w:rPr>
          <w:b/>
          <w:sz w:val="24"/>
          <w:szCs w:val="24"/>
        </w:rPr>
        <w:t>What we SELL is labor.</w:t>
      </w:r>
    </w:p>
    <w:p w:rsidR="00C84EF2" w:rsidRPr="00BC0E60" w:rsidRDefault="00C84EF2" w:rsidP="00C84EF2">
      <w:pPr>
        <w:pStyle w:val="01BodyCopy"/>
        <w:jc w:val="center"/>
        <w:rPr>
          <w:b/>
          <w:sz w:val="24"/>
          <w:szCs w:val="24"/>
        </w:rPr>
      </w:pPr>
      <w:r w:rsidRPr="00BC0E60">
        <w:rPr>
          <w:b/>
          <w:sz w:val="24"/>
          <w:szCs w:val="24"/>
        </w:rPr>
        <w:t>What we do is provide customers total comfort solutions!</w:t>
      </w:r>
    </w:p>
    <w:p w:rsidR="00C84EF2" w:rsidRDefault="00C84EF2" w:rsidP="00C84EF2">
      <w:pPr>
        <w:pStyle w:val="01BodyCopy"/>
      </w:pPr>
    </w:p>
    <w:p w:rsidR="00C84EF2" w:rsidRPr="0058598C" w:rsidRDefault="00C84EF2" w:rsidP="00C84EF2">
      <w:pPr>
        <w:pStyle w:val="01BodyCopy"/>
        <w:spacing w:after="120"/>
      </w:pPr>
      <w:r>
        <w:t>What that</w:t>
      </w:r>
      <w:r w:rsidRPr="0058598C">
        <w:t xml:space="preserve"> means is simple:</w:t>
      </w:r>
    </w:p>
    <w:p w:rsidR="00C84EF2" w:rsidRPr="0058598C" w:rsidRDefault="00C84EF2" w:rsidP="00C84EF2">
      <w:pPr>
        <w:pStyle w:val="01BodyCopy"/>
      </w:pPr>
      <w:r w:rsidRPr="0058598C">
        <w:t>The first job we needed the work – it was our slow time – but how about how we price and estimate, and sell during busy times?</w:t>
      </w:r>
    </w:p>
    <w:p w:rsidR="00C84EF2" w:rsidRPr="0058598C" w:rsidRDefault="00C84EF2" w:rsidP="00C84EF2">
      <w:pPr>
        <w:pStyle w:val="01BodyCopy"/>
      </w:pPr>
    </w:p>
    <w:p w:rsidR="00C84EF2" w:rsidRPr="0058598C" w:rsidRDefault="00C84EF2" w:rsidP="00C84EF2">
      <w:pPr>
        <w:pStyle w:val="01BodyCopy"/>
      </w:pPr>
    </w:p>
    <w:p w:rsidR="00C84EF2" w:rsidRDefault="00C84EF2" w:rsidP="00C84EF2">
      <w:pPr>
        <w:pStyle w:val="02Heading"/>
        <w:jc w:val="center"/>
      </w:pPr>
    </w:p>
    <w:p w:rsidR="00C84EF2" w:rsidRDefault="00C84EF2" w:rsidP="00C84EF2">
      <w:pPr>
        <w:pStyle w:val="02Heading"/>
        <w:rPr>
          <w:b w:val="0"/>
        </w:rPr>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AB3491" w:rsidRDefault="00AB3491" w:rsidP="00C84EF2">
      <w:pPr>
        <w:pStyle w:val="03SubHeading"/>
      </w:pPr>
    </w:p>
    <w:p w:rsidR="00C84EF2" w:rsidRPr="00B33752" w:rsidRDefault="00C84EF2" w:rsidP="00C84EF2">
      <w:pPr>
        <w:pStyle w:val="03SubHeading"/>
      </w:pPr>
      <w:r w:rsidRPr="00B33752">
        <w:t>Example #2</w:t>
      </w:r>
    </w:p>
    <w:p w:rsidR="00C84EF2" w:rsidRPr="00B33752" w:rsidRDefault="00C84EF2" w:rsidP="00C84EF2">
      <w:pPr>
        <w:pStyle w:val="03SubHeading"/>
      </w:pPr>
      <w:r w:rsidRPr="00B33752">
        <w:t xml:space="preserve">The CUT – In Versus the Change – Out </w:t>
      </w:r>
    </w:p>
    <w:p w:rsidR="00C84EF2" w:rsidRPr="00B33752" w:rsidRDefault="00C84EF2" w:rsidP="00C84EF2">
      <w:pPr>
        <w:pStyle w:val="03SubHeading"/>
      </w:pPr>
      <w:r w:rsidRPr="00B33752">
        <w:tab/>
        <w:t>Choosing Your Mix of Work</w:t>
      </w:r>
    </w:p>
    <w:p w:rsidR="00C84EF2" w:rsidRDefault="00C84EF2" w:rsidP="00C84EF2">
      <w:pPr>
        <w:pStyle w:val="02Heading"/>
      </w:pPr>
    </w:p>
    <w:tbl>
      <w:tblPr>
        <w:tblpPr w:leftFromText="180" w:rightFromText="180" w:vertAnchor="text" w:horzAnchor="margin" w:tblpXSpec="center" w:tblpY="268"/>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115" w:type="dxa"/>
          <w:right w:w="115" w:type="dxa"/>
        </w:tblCellMar>
        <w:tblLook w:val="04A0" w:firstRow="1" w:lastRow="0" w:firstColumn="1" w:lastColumn="0" w:noHBand="0" w:noVBand="1"/>
      </w:tblPr>
      <w:tblGrid>
        <w:gridCol w:w="3175"/>
        <w:gridCol w:w="1597"/>
        <w:gridCol w:w="653"/>
        <w:gridCol w:w="1440"/>
        <w:gridCol w:w="1350"/>
      </w:tblGrid>
      <w:tr w:rsidR="00C84EF2" w:rsidRPr="00FD4CDC" w:rsidTr="00C84EF2">
        <w:trPr>
          <w:trHeight w:val="432"/>
          <w:jc w:val="center"/>
        </w:trPr>
        <w:tc>
          <w:tcPr>
            <w:tcW w:w="3175"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Sales</w:t>
            </w:r>
          </w:p>
        </w:tc>
        <w:tc>
          <w:tcPr>
            <w:tcW w:w="1597"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653"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4000</w:t>
            </w:r>
          </w:p>
        </w:tc>
        <w:tc>
          <w:tcPr>
            <w:tcW w:w="1350" w:type="dxa"/>
            <w:shd w:val="clear" w:color="auto" w:fill="E4F1F9"/>
            <w:vAlign w:val="center"/>
          </w:tcPr>
          <w:p w:rsidR="00C84EF2" w:rsidRPr="00C111A0" w:rsidRDefault="00C84EF2" w:rsidP="00C84EF2">
            <w:pPr>
              <w:pStyle w:val="01BodyCopy"/>
              <w:spacing w:line="240" w:lineRule="auto"/>
              <w:rPr>
                <w:rFonts w:cs="Arial"/>
                <w:b/>
                <w:sz w:val="22"/>
                <w:szCs w:val="22"/>
              </w:rPr>
            </w:pPr>
            <w:r>
              <w:rPr>
                <w:rFonts w:cs="Arial"/>
                <w:b/>
                <w:sz w:val="22"/>
                <w:szCs w:val="22"/>
              </w:rPr>
              <w:t>4000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Cost  of Sales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p>
        </w:tc>
        <w:tc>
          <w:tcPr>
            <w:tcW w:w="1350" w:type="dxa"/>
            <w:vAlign w:val="center"/>
          </w:tcPr>
          <w:p w:rsidR="00C84EF2" w:rsidRPr="00FD4CDC" w:rsidRDefault="00C84EF2" w:rsidP="00C84EF2">
            <w:pPr>
              <w:pStyle w:val="01BodyCopy"/>
              <w:spacing w:line="240" w:lineRule="auto"/>
              <w:rPr>
                <w:rFonts w:cs="Arial"/>
              </w:rPr>
            </w:pP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300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300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1350" w:type="dxa"/>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Materials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200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200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Equipment</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1000</w:t>
            </w:r>
          </w:p>
        </w:tc>
        <w:tc>
          <w:tcPr>
            <w:tcW w:w="1440" w:type="dxa"/>
            <w:vAlign w:val="center"/>
          </w:tcPr>
          <w:p w:rsidR="00C84EF2" w:rsidRPr="00FD4CDC" w:rsidRDefault="00C84EF2" w:rsidP="00C84EF2">
            <w:pPr>
              <w:pStyle w:val="01BodyCopy"/>
              <w:spacing w:line="240" w:lineRule="auto"/>
              <w:rPr>
                <w:rFonts w:cs="Arial"/>
              </w:rPr>
            </w:pPr>
          </w:p>
        </w:tc>
        <w:tc>
          <w:tcPr>
            <w:tcW w:w="1350" w:type="dxa"/>
            <w:vAlign w:val="center"/>
          </w:tcPr>
          <w:p w:rsidR="00C84EF2" w:rsidRPr="00FD4CDC" w:rsidRDefault="00C84EF2" w:rsidP="00C84EF2">
            <w:pPr>
              <w:pStyle w:val="01BodyCopy"/>
              <w:spacing w:line="240" w:lineRule="auto"/>
              <w:rPr>
                <w:rFonts w:cs="Arial"/>
              </w:rPr>
            </w:pPr>
            <w:r>
              <w:rPr>
                <w:rFonts w:cs="Arial"/>
              </w:rPr>
              <w:t>1000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Permits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Warranty Reserve</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1350" w:type="dxa"/>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576"/>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after="40" w:line="240" w:lineRule="auto"/>
              <w:rPr>
                <w:rFonts w:cs="Arial"/>
              </w:rPr>
            </w:pPr>
            <w:r w:rsidRPr="00FD4CDC">
              <w:rPr>
                <w:rFonts w:cs="Arial"/>
              </w:rPr>
              <w:t>Financing Buy-downs/Rebates</w:t>
            </w:r>
          </w:p>
        </w:tc>
        <w:tc>
          <w:tcPr>
            <w:tcW w:w="653" w:type="dxa"/>
            <w:shd w:val="clear" w:color="auto" w:fill="E4F1F9"/>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50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Commissions</w:t>
            </w:r>
          </w:p>
        </w:tc>
        <w:tc>
          <w:tcPr>
            <w:tcW w:w="653" w:type="dxa"/>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vAlign w:val="center"/>
          </w:tcPr>
          <w:p w:rsidR="00C84EF2" w:rsidRPr="00FD4CDC" w:rsidRDefault="00C84EF2" w:rsidP="00C84EF2">
            <w:pPr>
              <w:pStyle w:val="01BodyCopy"/>
              <w:spacing w:line="240" w:lineRule="auto"/>
              <w:rPr>
                <w:rFonts w:cs="Arial"/>
              </w:rPr>
            </w:pPr>
          </w:p>
        </w:tc>
        <w:tc>
          <w:tcPr>
            <w:tcW w:w="1350" w:type="dxa"/>
            <w:vAlign w:val="center"/>
          </w:tcPr>
          <w:p w:rsidR="00C84EF2" w:rsidRPr="00FD4CDC" w:rsidRDefault="00C84EF2" w:rsidP="00C84EF2">
            <w:pPr>
              <w:pStyle w:val="01BodyCopy"/>
              <w:spacing w:line="240" w:lineRule="auto"/>
              <w:rPr>
                <w:rFonts w:cs="Arial"/>
              </w:rPr>
            </w:pPr>
            <w:r>
              <w:rPr>
                <w:rFonts w:cs="Arial"/>
              </w:rPr>
              <w:t>50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Subcontracts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432"/>
          <w:jc w:val="center"/>
        </w:trPr>
        <w:tc>
          <w:tcPr>
            <w:tcW w:w="3175"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Total Cost of Sales</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135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2000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Gross Profit $</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1350" w:type="dxa"/>
            <w:shd w:val="clear" w:color="auto" w:fill="E4F1F9"/>
            <w:vAlign w:val="center"/>
          </w:tcPr>
          <w:p w:rsidR="00C84EF2" w:rsidRPr="00C111A0" w:rsidRDefault="00C84EF2" w:rsidP="00C84EF2">
            <w:pPr>
              <w:pStyle w:val="01BodyCopy"/>
              <w:spacing w:line="240" w:lineRule="auto"/>
              <w:rPr>
                <w:rFonts w:cs="Arial"/>
                <w:b/>
                <w:sz w:val="22"/>
                <w:szCs w:val="22"/>
              </w:rPr>
            </w:pPr>
            <w:r>
              <w:rPr>
                <w:rFonts w:cs="Arial"/>
                <w:b/>
                <w:sz w:val="22"/>
                <w:szCs w:val="22"/>
              </w:rPr>
              <w:t>2000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Gross Margin Percentage</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50%</w:t>
            </w:r>
          </w:p>
        </w:tc>
        <w:tc>
          <w:tcPr>
            <w:tcW w:w="1350" w:type="dxa"/>
            <w:vAlign w:val="center"/>
          </w:tcPr>
          <w:p w:rsidR="00C84EF2" w:rsidRPr="00FD4CDC" w:rsidRDefault="00C84EF2" w:rsidP="00C84EF2">
            <w:pPr>
              <w:pStyle w:val="01BodyCopy"/>
              <w:spacing w:line="240" w:lineRule="auto"/>
              <w:rPr>
                <w:rFonts w:cs="Arial"/>
              </w:rPr>
            </w:pPr>
            <w:r>
              <w:rPr>
                <w:rFonts w:cs="Arial"/>
              </w:rPr>
              <w:t>50%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Overhead</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1200</w:t>
            </w:r>
          </w:p>
        </w:tc>
        <w:tc>
          <w:tcPr>
            <w:tcW w:w="1350" w:type="dxa"/>
            <w:shd w:val="clear" w:color="auto" w:fill="E4F1F9"/>
            <w:vAlign w:val="center"/>
          </w:tcPr>
          <w:p w:rsidR="00C84EF2" w:rsidRPr="00FD4CDC" w:rsidRDefault="00C84EF2" w:rsidP="00C84EF2">
            <w:pPr>
              <w:pStyle w:val="01BodyCopy"/>
              <w:spacing w:line="240" w:lineRule="auto"/>
              <w:rPr>
                <w:rFonts w:cs="Arial"/>
              </w:rPr>
            </w:pPr>
            <w:r>
              <w:rPr>
                <w:rFonts w:cs="Arial"/>
              </w:rPr>
              <w:t>1200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after="40" w:line="240" w:lineRule="auto"/>
              <w:rPr>
                <w:rFonts w:cs="Arial"/>
              </w:rPr>
            </w:pPr>
            <w:r w:rsidRPr="00FD4CDC">
              <w:rPr>
                <w:rFonts w:cs="Arial"/>
              </w:rPr>
              <w:t>EBIT (</w:t>
            </w:r>
            <w:r w:rsidR="003D62D2" w:rsidRPr="00FD4CDC">
              <w:rPr>
                <w:rFonts w:cs="Arial"/>
              </w:rPr>
              <w:t>Earnings</w:t>
            </w:r>
            <w:r w:rsidRPr="00FD4CDC">
              <w:rPr>
                <w:rFonts w:cs="Arial"/>
              </w:rPr>
              <w:t xml:space="preserve"> Before Interest &amp; Taxes)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800</w:t>
            </w:r>
          </w:p>
        </w:tc>
        <w:tc>
          <w:tcPr>
            <w:tcW w:w="1350" w:type="dxa"/>
            <w:vAlign w:val="center"/>
          </w:tcPr>
          <w:p w:rsidR="00C84EF2" w:rsidRPr="00FD4CDC" w:rsidRDefault="00C84EF2" w:rsidP="00C84EF2">
            <w:pPr>
              <w:pStyle w:val="01BodyCopy"/>
              <w:spacing w:line="240" w:lineRule="auto"/>
              <w:rPr>
                <w:rFonts w:cs="Arial"/>
              </w:rPr>
            </w:pPr>
            <w:r>
              <w:rPr>
                <w:rFonts w:cs="Arial"/>
              </w:rPr>
              <w:t>800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Labor Hours (Man Days)</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Pr>
                <w:rFonts w:cs="Arial"/>
              </w:rPr>
              <w:t>24(24/8=3</w:t>
            </w:r>
            <w:r w:rsidRPr="00FD4CDC">
              <w:rPr>
                <w:rFonts w:cs="Arial"/>
              </w:rPr>
              <w:t>)</w:t>
            </w:r>
          </w:p>
        </w:tc>
        <w:tc>
          <w:tcPr>
            <w:tcW w:w="1350"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16(16/8=2)</w:t>
            </w:r>
          </w:p>
        </w:tc>
      </w:tr>
      <w:tr w:rsidR="00C84EF2" w:rsidRPr="00FD4CDC" w:rsidTr="00C84EF2">
        <w:trPr>
          <w:trHeight w:val="576"/>
          <w:jc w:val="center"/>
        </w:trPr>
        <w:tc>
          <w:tcPr>
            <w:tcW w:w="3175" w:type="dxa"/>
            <w:vAlign w:val="center"/>
          </w:tcPr>
          <w:p w:rsidR="00C84EF2" w:rsidRPr="00C111A0" w:rsidRDefault="00C84EF2" w:rsidP="00C84EF2">
            <w:pPr>
              <w:pStyle w:val="01BodyCopy"/>
              <w:spacing w:after="40" w:line="240" w:lineRule="auto"/>
              <w:rPr>
                <w:rFonts w:cs="Arial"/>
                <w:b/>
                <w:sz w:val="22"/>
                <w:szCs w:val="22"/>
              </w:rPr>
            </w:pPr>
            <w:r w:rsidRPr="00C111A0">
              <w:rPr>
                <w:rFonts w:cs="Arial"/>
                <w:b/>
                <w:sz w:val="22"/>
                <w:szCs w:val="22"/>
              </w:rPr>
              <w:t>Gross Profit $ per Man-Day</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733</w:t>
            </w:r>
            <w:r w:rsidRPr="00C111A0">
              <w:rPr>
                <w:rFonts w:cs="Arial"/>
                <w:b/>
                <w:sz w:val="22"/>
                <w:szCs w:val="22"/>
              </w:rPr>
              <w:t>/day</w:t>
            </w:r>
          </w:p>
        </w:tc>
        <w:tc>
          <w:tcPr>
            <w:tcW w:w="135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10</w:t>
            </w:r>
            <w:r w:rsidRPr="00C111A0">
              <w:rPr>
                <w:rFonts w:cs="Arial"/>
                <w:b/>
                <w:sz w:val="22"/>
                <w:szCs w:val="22"/>
              </w:rPr>
              <w:t>00/day</w:t>
            </w:r>
          </w:p>
        </w:tc>
      </w:tr>
    </w:tbl>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Heading"/>
        <w:numPr>
          <w:ilvl w:val="0"/>
          <w:numId w:val="0"/>
        </w:numPr>
        <w:spacing w:line="240" w:lineRule="auto"/>
        <w:ind w:left="720" w:hanging="720"/>
        <w:rPr>
          <w:rFonts w:ascii="Arial" w:hAnsi="Arial"/>
          <w:b/>
          <w:sz w:val="32"/>
          <w:szCs w:val="32"/>
        </w:rPr>
      </w:pPr>
    </w:p>
    <w:p w:rsidR="00C84EF2" w:rsidRDefault="00C84EF2" w:rsidP="00C84EF2">
      <w:pPr>
        <w:pStyle w:val="02Heading"/>
        <w:rPr>
          <w:sz w:val="28"/>
          <w:szCs w:val="28"/>
        </w:rPr>
      </w:pPr>
    </w:p>
    <w:p w:rsidR="00C84EF2" w:rsidRDefault="00C84EF2" w:rsidP="00C84EF2">
      <w:pPr>
        <w:pStyle w:val="01BodyCopy"/>
        <w:jc w:val="both"/>
        <w:rPr>
          <w:sz w:val="28"/>
          <w:szCs w:val="28"/>
        </w:rPr>
      </w:pPr>
      <w:r>
        <w:tab/>
      </w:r>
      <w:r>
        <w:tab/>
      </w: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881D36" w:rsidRDefault="00881D36" w:rsidP="00C84EF2">
      <w:pPr>
        <w:pStyle w:val="01BodyCopy"/>
        <w:spacing w:after="160"/>
      </w:pPr>
      <w:bookmarkStart w:id="0" w:name="OLE_LINK1"/>
    </w:p>
    <w:p w:rsidR="00C84EF2" w:rsidRDefault="00C84EF2" w:rsidP="00C84EF2">
      <w:pPr>
        <w:pStyle w:val="01BodyCopy"/>
        <w:spacing w:after="160"/>
      </w:pPr>
      <w:r>
        <w:t xml:space="preserve">So in this instance our job is not the same, but in fact the sale price was the same.  What the difference is comes down to labor.  Job # 1 is a cut-in where we have extra labor </w:t>
      </w:r>
      <w:bookmarkEnd w:id="0"/>
      <w:r>
        <w:t>hours on the job due to duct modifications that are necessary to good quality work.</w:t>
      </w:r>
    </w:p>
    <w:p w:rsidR="00C84EF2" w:rsidRDefault="00C84EF2" w:rsidP="00C84EF2">
      <w:pPr>
        <w:pStyle w:val="01BodyCopy"/>
        <w:spacing w:after="160"/>
      </w:pPr>
      <w:r>
        <w:t>The second job is a simple change out, and though we did not sell at the higher price, you can see the preferred job is the one with $ 1,000 per man-day.</w:t>
      </w:r>
    </w:p>
    <w:p w:rsidR="00C84EF2" w:rsidRDefault="00C84EF2" w:rsidP="00C84EF2">
      <w:pPr>
        <w:pStyle w:val="01BodyCopy"/>
        <w:spacing w:after="160"/>
      </w:pPr>
      <w:r>
        <w:t>This principle extends to service and maintenance as well.  Although we prefer to review gross profit dollars per man-hour in service and maintenance, along with the other Key performance Indicators or Benchmarks that tie back to service as well.</w:t>
      </w:r>
    </w:p>
    <w:p w:rsidR="00C84EF2" w:rsidRDefault="003D62D2" w:rsidP="00C84EF2">
      <w:pPr>
        <w:pStyle w:val="01BodyCopy"/>
        <w:spacing w:after="160"/>
      </w:pPr>
      <w:r>
        <w:t>So the real question is; how do we maximize our gross profit dollars per man-day?</w:t>
      </w:r>
    </w:p>
    <w:p w:rsidR="00C84EF2" w:rsidRDefault="00C84EF2" w:rsidP="00C84EF2">
      <w:pPr>
        <w:pStyle w:val="01BodyCopy"/>
        <w:spacing w:after="160"/>
      </w:pPr>
      <w:r>
        <w:t xml:space="preserve">Easy question – tough disciplines – answer – follow these rules!   </w:t>
      </w: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C84EF2" w:rsidRDefault="00C84EF2" w:rsidP="00C84EF2">
      <w:pPr>
        <w:pStyle w:val="01BodyCopy"/>
        <w:spacing w:after="160"/>
      </w:pPr>
    </w:p>
    <w:p w:rsidR="00881D36" w:rsidRDefault="00881D36" w:rsidP="00C84EF2">
      <w:pPr>
        <w:pStyle w:val="03SubHeading"/>
      </w:pPr>
    </w:p>
    <w:p w:rsidR="00C84EF2" w:rsidRPr="00B33752" w:rsidRDefault="00C84EF2" w:rsidP="00C84EF2">
      <w:pPr>
        <w:pStyle w:val="03SubHeading"/>
      </w:pPr>
      <w:r w:rsidRPr="00B33752">
        <w:t>Example #3</w:t>
      </w:r>
    </w:p>
    <w:p w:rsidR="00C84EF2" w:rsidRPr="00B33752" w:rsidRDefault="00C84EF2" w:rsidP="00C84EF2">
      <w:pPr>
        <w:pStyle w:val="03SubHeading"/>
      </w:pPr>
      <w:r w:rsidRPr="00B33752">
        <w:t>Is lower margin % work beneficial?  Answer – it depends!</w:t>
      </w:r>
    </w:p>
    <w:p w:rsidR="00C84EF2" w:rsidRDefault="00C84EF2" w:rsidP="00C84EF2">
      <w:pPr>
        <w:pStyle w:val="02Heading"/>
      </w:pPr>
    </w:p>
    <w:tbl>
      <w:tblPr>
        <w:tblpPr w:leftFromText="180" w:rightFromText="180" w:vertAnchor="text" w:horzAnchor="margin" w:tblpXSpec="center" w:tblpY="268"/>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115" w:type="dxa"/>
          <w:right w:w="115" w:type="dxa"/>
        </w:tblCellMar>
        <w:tblLook w:val="04A0" w:firstRow="1" w:lastRow="0" w:firstColumn="1" w:lastColumn="0" w:noHBand="0" w:noVBand="1"/>
      </w:tblPr>
      <w:tblGrid>
        <w:gridCol w:w="3175"/>
        <w:gridCol w:w="1597"/>
        <w:gridCol w:w="653"/>
        <w:gridCol w:w="1440"/>
        <w:gridCol w:w="2070"/>
      </w:tblGrid>
      <w:tr w:rsidR="00C84EF2" w:rsidRPr="00FD4CDC" w:rsidTr="00C84EF2">
        <w:trPr>
          <w:trHeight w:val="576"/>
          <w:jc w:val="center"/>
        </w:trPr>
        <w:tc>
          <w:tcPr>
            <w:tcW w:w="3175"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Sales</w:t>
            </w:r>
          </w:p>
        </w:tc>
        <w:tc>
          <w:tcPr>
            <w:tcW w:w="1597"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653" w:type="dxa"/>
            <w:shd w:val="clear" w:color="auto" w:fill="E4F1F9"/>
            <w:vAlign w:val="center"/>
          </w:tcPr>
          <w:p w:rsidR="00C84EF2" w:rsidRPr="00C111A0" w:rsidRDefault="00C84EF2" w:rsidP="00C84EF2">
            <w:pPr>
              <w:pStyle w:val="01BodyCopy"/>
              <w:spacing w:line="240" w:lineRule="auto"/>
              <w:rPr>
                <w:rFonts w:cs="Arial"/>
                <w:sz w:val="22"/>
                <w:szCs w:val="22"/>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4000</w:t>
            </w:r>
          </w:p>
        </w:tc>
        <w:tc>
          <w:tcPr>
            <w:tcW w:w="2070" w:type="dxa"/>
            <w:shd w:val="clear" w:color="auto" w:fill="E4F1F9"/>
            <w:vAlign w:val="center"/>
          </w:tcPr>
          <w:p w:rsidR="00C84EF2" w:rsidRPr="00C111A0" w:rsidRDefault="00C84EF2" w:rsidP="00C84EF2">
            <w:pPr>
              <w:pStyle w:val="01BodyCopy"/>
              <w:spacing w:line="240" w:lineRule="auto"/>
              <w:rPr>
                <w:rFonts w:cs="Arial"/>
                <w:b/>
                <w:sz w:val="22"/>
                <w:szCs w:val="22"/>
              </w:rPr>
            </w:pPr>
            <w:r>
              <w:rPr>
                <w:rFonts w:cs="Arial"/>
                <w:b/>
                <w:sz w:val="22"/>
                <w:szCs w:val="22"/>
              </w:rPr>
              <w:t>4800 discounted from 6,000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Cost  of Sales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p>
        </w:tc>
        <w:tc>
          <w:tcPr>
            <w:tcW w:w="2070" w:type="dxa"/>
            <w:vAlign w:val="center"/>
          </w:tcPr>
          <w:p w:rsidR="00C84EF2" w:rsidRPr="00FD4CDC" w:rsidRDefault="00C84EF2" w:rsidP="00C84EF2">
            <w:pPr>
              <w:pStyle w:val="01BodyCopy"/>
              <w:spacing w:line="240" w:lineRule="auto"/>
              <w:rPr>
                <w:rFonts w:cs="Arial"/>
              </w:rPr>
            </w:pP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300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300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Direct Labor</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2070" w:type="dxa"/>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Materials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200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200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Equipment</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1000</w:t>
            </w:r>
          </w:p>
        </w:tc>
        <w:tc>
          <w:tcPr>
            <w:tcW w:w="1440" w:type="dxa"/>
            <w:vAlign w:val="center"/>
          </w:tcPr>
          <w:p w:rsidR="00C84EF2" w:rsidRPr="00FD4CDC" w:rsidRDefault="00C84EF2" w:rsidP="00C84EF2">
            <w:pPr>
              <w:pStyle w:val="01BodyCopy"/>
              <w:spacing w:line="240" w:lineRule="auto"/>
              <w:rPr>
                <w:rFonts w:cs="Arial"/>
              </w:rPr>
            </w:pPr>
          </w:p>
        </w:tc>
        <w:tc>
          <w:tcPr>
            <w:tcW w:w="2070" w:type="dxa"/>
            <w:vAlign w:val="center"/>
          </w:tcPr>
          <w:p w:rsidR="00C84EF2" w:rsidRPr="00FD4CDC" w:rsidRDefault="00C84EF2" w:rsidP="00C84EF2">
            <w:pPr>
              <w:pStyle w:val="01BodyCopy"/>
              <w:spacing w:line="240" w:lineRule="auto"/>
              <w:rPr>
                <w:rFonts w:cs="Arial"/>
              </w:rPr>
            </w:pPr>
            <w:r>
              <w:rPr>
                <w:rFonts w:cs="Arial"/>
              </w:rPr>
              <w:t>1500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Permits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Warranty Reserve</w:t>
            </w:r>
          </w:p>
        </w:tc>
        <w:tc>
          <w:tcPr>
            <w:tcW w:w="653" w:type="dxa"/>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vAlign w:val="center"/>
          </w:tcPr>
          <w:p w:rsidR="00C84EF2" w:rsidRPr="00FD4CDC" w:rsidRDefault="00C84EF2" w:rsidP="00C84EF2">
            <w:pPr>
              <w:pStyle w:val="01BodyCopy"/>
              <w:spacing w:line="240" w:lineRule="auto"/>
              <w:rPr>
                <w:rFonts w:cs="Arial"/>
              </w:rPr>
            </w:pPr>
          </w:p>
        </w:tc>
        <w:tc>
          <w:tcPr>
            <w:tcW w:w="2070" w:type="dxa"/>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576"/>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3D62D2" w:rsidP="00C84EF2">
            <w:pPr>
              <w:pStyle w:val="01BodyCopy"/>
              <w:spacing w:after="40" w:line="240" w:lineRule="auto"/>
              <w:rPr>
                <w:rFonts w:cs="Arial"/>
              </w:rPr>
            </w:pPr>
            <w:r w:rsidRPr="00FD4CDC">
              <w:rPr>
                <w:rFonts w:cs="Arial"/>
              </w:rPr>
              <w:t>Financing</w:t>
            </w:r>
            <w:r w:rsidR="00C84EF2" w:rsidRPr="00FD4CDC">
              <w:rPr>
                <w:rFonts w:cs="Arial"/>
              </w:rPr>
              <w:t xml:space="preserve"> Buy-downs/Rebates</w:t>
            </w:r>
          </w:p>
        </w:tc>
        <w:tc>
          <w:tcPr>
            <w:tcW w:w="653" w:type="dxa"/>
            <w:shd w:val="clear" w:color="auto" w:fill="E4F1F9"/>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50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p>
        </w:tc>
        <w:tc>
          <w:tcPr>
            <w:tcW w:w="1597" w:type="dxa"/>
            <w:vAlign w:val="center"/>
          </w:tcPr>
          <w:p w:rsidR="00C84EF2" w:rsidRPr="00FD4CDC" w:rsidRDefault="00C84EF2" w:rsidP="00C84EF2">
            <w:pPr>
              <w:pStyle w:val="01BodyCopy"/>
              <w:spacing w:line="240" w:lineRule="auto"/>
              <w:rPr>
                <w:rFonts w:cs="Arial"/>
              </w:rPr>
            </w:pPr>
            <w:r w:rsidRPr="00FD4CDC">
              <w:rPr>
                <w:rFonts w:cs="Arial"/>
              </w:rPr>
              <w:t>Commissions</w:t>
            </w:r>
          </w:p>
        </w:tc>
        <w:tc>
          <w:tcPr>
            <w:tcW w:w="653" w:type="dxa"/>
            <w:vAlign w:val="center"/>
          </w:tcPr>
          <w:p w:rsidR="00C84EF2" w:rsidRPr="00FD4CDC" w:rsidRDefault="00C84EF2" w:rsidP="00C84EF2">
            <w:pPr>
              <w:pStyle w:val="01BodyCopy"/>
              <w:spacing w:after="40" w:line="240" w:lineRule="auto"/>
              <w:rPr>
                <w:rFonts w:cs="Arial"/>
              </w:rPr>
            </w:pPr>
            <w:r w:rsidRPr="00FD4CDC">
              <w:rPr>
                <w:rFonts w:cs="Arial"/>
              </w:rPr>
              <w:t>50</w:t>
            </w:r>
          </w:p>
        </w:tc>
        <w:tc>
          <w:tcPr>
            <w:tcW w:w="1440" w:type="dxa"/>
            <w:vAlign w:val="center"/>
          </w:tcPr>
          <w:p w:rsidR="00C84EF2" w:rsidRPr="00FD4CDC" w:rsidRDefault="00C84EF2" w:rsidP="00C84EF2">
            <w:pPr>
              <w:pStyle w:val="01BodyCopy"/>
              <w:spacing w:line="240" w:lineRule="auto"/>
              <w:rPr>
                <w:rFonts w:cs="Arial"/>
              </w:rPr>
            </w:pPr>
          </w:p>
        </w:tc>
        <w:tc>
          <w:tcPr>
            <w:tcW w:w="2070" w:type="dxa"/>
            <w:vAlign w:val="center"/>
          </w:tcPr>
          <w:p w:rsidR="00C84EF2" w:rsidRPr="00FD4CDC" w:rsidRDefault="00C84EF2" w:rsidP="00C84EF2">
            <w:pPr>
              <w:pStyle w:val="01BodyCopy"/>
              <w:spacing w:line="240" w:lineRule="auto"/>
              <w:rPr>
                <w:rFonts w:cs="Arial"/>
              </w:rPr>
            </w:pPr>
            <w:r>
              <w:rPr>
                <w:rFonts w:cs="Arial"/>
              </w:rPr>
              <w:t>150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p>
        </w:tc>
        <w:tc>
          <w:tcPr>
            <w:tcW w:w="1597"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Subcontracts</w:t>
            </w:r>
          </w:p>
        </w:tc>
        <w:tc>
          <w:tcPr>
            <w:tcW w:w="653"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100</w:t>
            </w:r>
          </w:p>
        </w:tc>
        <w:tc>
          <w:tcPr>
            <w:tcW w:w="1440" w:type="dxa"/>
            <w:shd w:val="clear" w:color="auto" w:fill="E4F1F9"/>
            <w:vAlign w:val="center"/>
          </w:tcPr>
          <w:p w:rsidR="00C84EF2" w:rsidRPr="00FD4CDC" w:rsidRDefault="00C84EF2" w:rsidP="00C84EF2">
            <w:pPr>
              <w:pStyle w:val="01BodyCopy"/>
              <w:spacing w:line="240" w:lineRule="auto"/>
              <w:rPr>
                <w:rFonts w:cs="Arial"/>
              </w:rPr>
            </w:pP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100</w:t>
            </w:r>
          </w:p>
        </w:tc>
      </w:tr>
      <w:tr w:rsidR="00C84EF2" w:rsidRPr="00FD4CDC" w:rsidTr="00C84EF2">
        <w:trPr>
          <w:trHeight w:val="432"/>
          <w:jc w:val="center"/>
        </w:trPr>
        <w:tc>
          <w:tcPr>
            <w:tcW w:w="3175"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Total Cost of Sales</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207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2600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Gross Profit $</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C111A0" w:rsidRDefault="00C84EF2" w:rsidP="00C84EF2">
            <w:pPr>
              <w:pStyle w:val="01BodyCopy"/>
              <w:spacing w:line="240" w:lineRule="auto"/>
              <w:rPr>
                <w:rFonts w:cs="Arial"/>
                <w:b/>
                <w:sz w:val="22"/>
                <w:szCs w:val="22"/>
              </w:rPr>
            </w:pPr>
            <w:r w:rsidRPr="00C111A0">
              <w:rPr>
                <w:rFonts w:cs="Arial"/>
                <w:b/>
                <w:sz w:val="22"/>
                <w:szCs w:val="22"/>
              </w:rPr>
              <w:t>2000</w:t>
            </w:r>
          </w:p>
        </w:tc>
        <w:tc>
          <w:tcPr>
            <w:tcW w:w="2070" w:type="dxa"/>
            <w:shd w:val="clear" w:color="auto" w:fill="E4F1F9"/>
            <w:vAlign w:val="center"/>
          </w:tcPr>
          <w:p w:rsidR="00C84EF2" w:rsidRPr="00C111A0" w:rsidRDefault="00C84EF2" w:rsidP="00C84EF2">
            <w:pPr>
              <w:pStyle w:val="01BodyCopy"/>
              <w:spacing w:line="240" w:lineRule="auto"/>
              <w:rPr>
                <w:rFonts w:cs="Arial"/>
                <w:b/>
                <w:sz w:val="22"/>
                <w:szCs w:val="22"/>
              </w:rPr>
            </w:pPr>
            <w:r>
              <w:rPr>
                <w:rFonts w:cs="Arial"/>
                <w:b/>
                <w:sz w:val="22"/>
                <w:szCs w:val="22"/>
              </w:rPr>
              <w:t>2200</w:t>
            </w:r>
          </w:p>
        </w:tc>
      </w:tr>
      <w:tr w:rsidR="00C84EF2" w:rsidRPr="00FD4CDC" w:rsidTr="00C84EF2">
        <w:trPr>
          <w:trHeight w:val="432"/>
          <w:jc w:val="center"/>
        </w:trPr>
        <w:tc>
          <w:tcPr>
            <w:tcW w:w="3175" w:type="dxa"/>
            <w:vAlign w:val="center"/>
          </w:tcPr>
          <w:p w:rsidR="00C84EF2" w:rsidRPr="00FD4CDC" w:rsidRDefault="00C84EF2" w:rsidP="00C84EF2">
            <w:pPr>
              <w:pStyle w:val="01BodyCopy"/>
              <w:spacing w:line="240" w:lineRule="auto"/>
              <w:rPr>
                <w:rFonts w:cs="Arial"/>
              </w:rPr>
            </w:pPr>
            <w:r w:rsidRPr="00FD4CDC">
              <w:rPr>
                <w:rFonts w:cs="Arial"/>
              </w:rPr>
              <w:t>Gross Margin Percentage</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50%</w:t>
            </w:r>
          </w:p>
        </w:tc>
        <w:tc>
          <w:tcPr>
            <w:tcW w:w="2070" w:type="dxa"/>
            <w:vAlign w:val="center"/>
          </w:tcPr>
          <w:p w:rsidR="00C84EF2" w:rsidRPr="00FD4CDC" w:rsidRDefault="00C84EF2" w:rsidP="00C84EF2">
            <w:pPr>
              <w:pStyle w:val="01BodyCopy"/>
              <w:spacing w:line="240" w:lineRule="auto"/>
              <w:rPr>
                <w:rFonts w:cs="Arial"/>
              </w:rPr>
            </w:pPr>
            <w:r>
              <w:rPr>
                <w:rFonts w:cs="Arial"/>
              </w:rPr>
              <w:t>45.8%</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Overhead</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1200</w:t>
            </w: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1200</w:t>
            </w:r>
          </w:p>
        </w:tc>
      </w:tr>
      <w:tr w:rsidR="00C84EF2" w:rsidRPr="00FD4CDC" w:rsidTr="00C84EF2">
        <w:trPr>
          <w:trHeight w:val="576"/>
          <w:jc w:val="center"/>
        </w:trPr>
        <w:tc>
          <w:tcPr>
            <w:tcW w:w="3175" w:type="dxa"/>
            <w:vAlign w:val="center"/>
          </w:tcPr>
          <w:p w:rsidR="00C84EF2" w:rsidRPr="00FD4CDC" w:rsidRDefault="00C84EF2" w:rsidP="00C84EF2">
            <w:pPr>
              <w:pStyle w:val="01BodyCopy"/>
              <w:spacing w:after="40" w:line="240" w:lineRule="auto"/>
              <w:rPr>
                <w:rFonts w:cs="Arial"/>
              </w:rPr>
            </w:pPr>
            <w:r w:rsidRPr="00FD4CDC">
              <w:rPr>
                <w:rFonts w:cs="Arial"/>
              </w:rPr>
              <w:t>EBIT (</w:t>
            </w:r>
            <w:r w:rsidR="003D62D2" w:rsidRPr="00FD4CDC">
              <w:rPr>
                <w:rFonts w:cs="Arial"/>
              </w:rPr>
              <w:t>Earnings</w:t>
            </w:r>
            <w:r w:rsidRPr="00FD4CDC">
              <w:rPr>
                <w:rFonts w:cs="Arial"/>
              </w:rPr>
              <w:t xml:space="preserve"> Before Interest &amp; Taxes)</w:t>
            </w:r>
          </w:p>
        </w:tc>
        <w:tc>
          <w:tcPr>
            <w:tcW w:w="1597" w:type="dxa"/>
            <w:vAlign w:val="center"/>
          </w:tcPr>
          <w:p w:rsidR="00C84EF2" w:rsidRPr="00FD4CDC" w:rsidRDefault="00C84EF2" w:rsidP="00C84EF2">
            <w:pPr>
              <w:pStyle w:val="01BodyCopy"/>
              <w:spacing w:line="240" w:lineRule="auto"/>
              <w:rPr>
                <w:rFonts w:cs="Arial"/>
              </w:rPr>
            </w:pPr>
          </w:p>
        </w:tc>
        <w:tc>
          <w:tcPr>
            <w:tcW w:w="653" w:type="dxa"/>
            <w:vAlign w:val="center"/>
          </w:tcPr>
          <w:p w:rsidR="00C84EF2" w:rsidRPr="00FD4CDC" w:rsidRDefault="00C84EF2" w:rsidP="00C84EF2">
            <w:pPr>
              <w:pStyle w:val="01BodyCopy"/>
              <w:spacing w:line="240" w:lineRule="auto"/>
              <w:rPr>
                <w:rFonts w:cs="Arial"/>
              </w:rPr>
            </w:pPr>
          </w:p>
        </w:tc>
        <w:tc>
          <w:tcPr>
            <w:tcW w:w="1440" w:type="dxa"/>
            <w:vAlign w:val="center"/>
          </w:tcPr>
          <w:p w:rsidR="00C84EF2" w:rsidRPr="00FD4CDC" w:rsidRDefault="00C84EF2" w:rsidP="00C84EF2">
            <w:pPr>
              <w:pStyle w:val="01BodyCopy"/>
              <w:spacing w:line="240" w:lineRule="auto"/>
              <w:rPr>
                <w:rFonts w:cs="Arial"/>
              </w:rPr>
            </w:pPr>
            <w:r w:rsidRPr="00FD4CDC">
              <w:rPr>
                <w:rFonts w:cs="Arial"/>
              </w:rPr>
              <w:t>800</w:t>
            </w:r>
          </w:p>
        </w:tc>
        <w:tc>
          <w:tcPr>
            <w:tcW w:w="2070" w:type="dxa"/>
            <w:vAlign w:val="center"/>
          </w:tcPr>
          <w:p w:rsidR="00C84EF2" w:rsidRPr="00FD4CDC" w:rsidRDefault="00C84EF2" w:rsidP="00C84EF2">
            <w:pPr>
              <w:pStyle w:val="01BodyCopy"/>
              <w:spacing w:line="240" w:lineRule="auto"/>
              <w:rPr>
                <w:rFonts w:cs="Arial"/>
              </w:rPr>
            </w:pPr>
            <w:r>
              <w:rPr>
                <w:rFonts w:cs="Arial"/>
              </w:rPr>
              <w:t>1000</w:t>
            </w:r>
          </w:p>
        </w:tc>
      </w:tr>
      <w:tr w:rsidR="00C84EF2" w:rsidRPr="00FD4CDC" w:rsidTr="00C84EF2">
        <w:trPr>
          <w:trHeight w:val="432"/>
          <w:jc w:val="center"/>
        </w:trPr>
        <w:tc>
          <w:tcPr>
            <w:tcW w:w="3175" w:type="dxa"/>
            <w:shd w:val="clear" w:color="auto" w:fill="E4F1F9"/>
            <w:vAlign w:val="center"/>
          </w:tcPr>
          <w:p w:rsidR="00C84EF2" w:rsidRPr="00FD4CDC" w:rsidRDefault="00C84EF2" w:rsidP="00C84EF2">
            <w:pPr>
              <w:pStyle w:val="01BodyCopy"/>
              <w:spacing w:line="240" w:lineRule="auto"/>
              <w:rPr>
                <w:rFonts w:cs="Arial"/>
              </w:rPr>
            </w:pPr>
            <w:r w:rsidRPr="00FD4CDC">
              <w:rPr>
                <w:rFonts w:cs="Arial"/>
              </w:rPr>
              <w:t>Labor Hours (Man Days)</w:t>
            </w:r>
          </w:p>
        </w:tc>
        <w:tc>
          <w:tcPr>
            <w:tcW w:w="1597" w:type="dxa"/>
            <w:shd w:val="clear" w:color="auto" w:fill="E4F1F9"/>
            <w:vAlign w:val="center"/>
          </w:tcPr>
          <w:p w:rsidR="00C84EF2" w:rsidRPr="00FD4CDC" w:rsidRDefault="00C84EF2" w:rsidP="00C84EF2">
            <w:pPr>
              <w:pStyle w:val="01BodyCopy"/>
              <w:spacing w:line="240" w:lineRule="auto"/>
              <w:rPr>
                <w:rFonts w:cs="Arial"/>
              </w:rPr>
            </w:pPr>
          </w:p>
        </w:tc>
        <w:tc>
          <w:tcPr>
            <w:tcW w:w="653" w:type="dxa"/>
            <w:shd w:val="clear" w:color="auto" w:fill="E4F1F9"/>
            <w:vAlign w:val="center"/>
          </w:tcPr>
          <w:p w:rsidR="00C84EF2" w:rsidRPr="00FD4CDC" w:rsidRDefault="00C84EF2" w:rsidP="00C84EF2">
            <w:pPr>
              <w:pStyle w:val="01BodyCopy"/>
              <w:spacing w:line="240" w:lineRule="auto"/>
              <w:rPr>
                <w:rFonts w:cs="Arial"/>
              </w:rPr>
            </w:pPr>
          </w:p>
        </w:tc>
        <w:tc>
          <w:tcPr>
            <w:tcW w:w="1440" w:type="dxa"/>
            <w:shd w:val="clear" w:color="auto" w:fill="E4F1F9"/>
            <w:vAlign w:val="center"/>
          </w:tcPr>
          <w:p w:rsidR="00C84EF2" w:rsidRPr="00FD4CDC" w:rsidRDefault="00C84EF2" w:rsidP="00C84EF2">
            <w:pPr>
              <w:pStyle w:val="01BodyCopy"/>
              <w:spacing w:line="240" w:lineRule="auto"/>
              <w:rPr>
                <w:rFonts w:cs="Arial"/>
              </w:rPr>
            </w:pPr>
            <w:r>
              <w:rPr>
                <w:rFonts w:cs="Arial"/>
              </w:rPr>
              <w:t>16(16/8=2)</w:t>
            </w:r>
          </w:p>
        </w:tc>
        <w:tc>
          <w:tcPr>
            <w:tcW w:w="2070" w:type="dxa"/>
            <w:shd w:val="clear" w:color="auto" w:fill="E4F1F9"/>
            <w:vAlign w:val="center"/>
          </w:tcPr>
          <w:p w:rsidR="00C84EF2" w:rsidRPr="00FD4CDC" w:rsidRDefault="00C84EF2" w:rsidP="00C84EF2">
            <w:pPr>
              <w:pStyle w:val="01BodyCopy"/>
              <w:spacing w:line="240" w:lineRule="auto"/>
              <w:rPr>
                <w:rFonts w:cs="Arial"/>
              </w:rPr>
            </w:pPr>
            <w:r>
              <w:rPr>
                <w:rFonts w:cs="Arial"/>
              </w:rPr>
              <w:t>16(16/8=2)</w:t>
            </w:r>
          </w:p>
        </w:tc>
      </w:tr>
      <w:tr w:rsidR="00C84EF2" w:rsidRPr="00FD4CDC" w:rsidTr="00C84EF2">
        <w:trPr>
          <w:trHeight w:val="576"/>
          <w:jc w:val="center"/>
        </w:trPr>
        <w:tc>
          <w:tcPr>
            <w:tcW w:w="3175" w:type="dxa"/>
            <w:vAlign w:val="center"/>
          </w:tcPr>
          <w:p w:rsidR="00C84EF2" w:rsidRPr="00C111A0" w:rsidRDefault="00C84EF2" w:rsidP="00C84EF2">
            <w:pPr>
              <w:pStyle w:val="01BodyCopy"/>
              <w:spacing w:after="40" w:line="240" w:lineRule="auto"/>
              <w:rPr>
                <w:rFonts w:cs="Arial"/>
                <w:b/>
                <w:sz w:val="22"/>
                <w:szCs w:val="22"/>
              </w:rPr>
            </w:pPr>
            <w:r w:rsidRPr="00C111A0">
              <w:rPr>
                <w:rFonts w:cs="Arial"/>
                <w:b/>
                <w:sz w:val="22"/>
                <w:szCs w:val="22"/>
              </w:rPr>
              <w:t>Gross Profit $ per Man-Day</w:t>
            </w:r>
          </w:p>
        </w:tc>
        <w:tc>
          <w:tcPr>
            <w:tcW w:w="1597" w:type="dxa"/>
            <w:vAlign w:val="center"/>
          </w:tcPr>
          <w:p w:rsidR="00C84EF2" w:rsidRPr="00C111A0" w:rsidRDefault="00C84EF2" w:rsidP="00C84EF2">
            <w:pPr>
              <w:pStyle w:val="01BodyCopy"/>
              <w:spacing w:line="240" w:lineRule="auto"/>
              <w:rPr>
                <w:rFonts w:cs="Arial"/>
                <w:sz w:val="22"/>
                <w:szCs w:val="22"/>
              </w:rPr>
            </w:pPr>
          </w:p>
        </w:tc>
        <w:tc>
          <w:tcPr>
            <w:tcW w:w="653" w:type="dxa"/>
            <w:vAlign w:val="center"/>
          </w:tcPr>
          <w:p w:rsidR="00C84EF2" w:rsidRPr="00C111A0" w:rsidRDefault="00C84EF2" w:rsidP="00C84EF2">
            <w:pPr>
              <w:pStyle w:val="01BodyCopy"/>
              <w:spacing w:line="240" w:lineRule="auto"/>
              <w:rPr>
                <w:rFonts w:cs="Arial"/>
                <w:sz w:val="22"/>
                <w:szCs w:val="22"/>
              </w:rPr>
            </w:pPr>
          </w:p>
        </w:tc>
        <w:tc>
          <w:tcPr>
            <w:tcW w:w="144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1000/day</w:t>
            </w:r>
          </w:p>
        </w:tc>
        <w:tc>
          <w:tcPr>
            <w:tcW w:w="2070" w:type="dxa"/>
            <w:vAlign w:val="center"/>
          </w:tcPr>
          <w:p w:rsidR="00C84EF2" w:rsidRPr="00C111A0" w:rsidRDefault="00C84EF2" w:rsidP="00C84EF2">
            <w:pPr>
              <w:pStyle w:val="01BodyCopy"/>
              <w:spacing w:line="240" w:lineRule="auto"/>
              <w:rPr>
                <w:rFonts w:cs="Arial"/>
                <w:b/>
                <w:sz w:val="22"/>
                <w:szCs w:val="22"/>
              </w:rPr>
            </w:pPr>
            <w:r>
              <w:rPr>
                <w:rFonts w:cs="Arial"/>
                <w:b/>
                <w:sz w:val="22"/>
                <w:szCs w:val="22"/>
              </w:rPr>
              <w:t>1100/day</w:t>
            </w:r>
          </w:p>
        </w:tc>
      </w:tr>
    </w:tbl>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84EF2" w:rsidRDefault="00C84EF2" w:rsidP="00C84EF2">
      <w:pPr>
        <w:pStyle w:val="02Heading"/>
      </w:pPr>
    </w:p>
    <w:p w:rsidR="00CB06A5" w:rsidRDefault="00CB06A5" w:rsidP="00C84EF2">
      <w:pPr>
        <w:pStyle w:val="01BodyCopy"/>
        <w:spacing w:after="160"/>
      </w:pPr>
    </w:p>
    <w:p w:rsidR="00C84EF2" w:rsidRPr="00FE559C" w:rsidRDefault="00C84EF2" w:rsidP="00C84EF2">
      <w:pPr>
        <w:pStyle w:val="01BodyCopy"/>
        <w:spacing w:after="160"/>
      </w:pPr>
      <w:r>
        <w:lastRenderedPageBreak/>
        <w:t xml:space="preserve">Once again, </w:t>
      </w:r>
      <w:r w:rsidRPr="00FE559C">
        <w:t>job # 2 at $4800 produces a lower margin percentage job, but a higher GP$ production in the $4800 sale price minus cost of sales of $2600.  Though we are no doubt installing a higher-grade piece of equipment, this typical example is a discounted high-end piece of equipment producing $2200 gross profit dollars, as opposed to a standard piece of equipment producing $2000 in gross profit.</w:t>
      </w:r>
    </w:p>
    <w:p w:rsidR="00C84EF2" w:rsidRPr="00FE559C" w:rsidRDefault="00C84EF2" w:rsidP="00C84EF2">
      <w:pPr>
        <w:pStyle w:val="01BodyCopy"/>
        <w:spacing w:after="160"/>
      </w:pPr>
      <w:r w:rsidRPr="00FE559C">
        <w:t>Since they are both equal in labor hours and overhead remains a constant based on the job, it is wiser to accept the higher GP$ per man-day job at a discounted figure.</w:t>
      </w:r>
    </w:p>
    <w:p w:rsidR="00C84EF2" w:rsidRPr="00FE559C" w:rsidRDefault="00C84EF2" w:rsidP="00C84EF2">
      <w:pPr>
        <w:pStyle w:val="01BodyCopy"/>
        <w:spacing w:after="160"/>
      </w:pPr>
      <w:r w:rsidRPr="00FE559C">
        <w:t>Take a look at the basic rules for maximizing GP$ per man-day.</w:t>
      </w:r>
    </w:p>
    <w:p w:rsidR="00C84EF2" w:rsidRDefault="00C84EF2" w:rsidP="00C84EF2">
      <w:pPr>
        <w:pStyle w:val="02Heading"/>
      </w:pPr>
    </w:p>
    <w:p w:rsidR="00C84EF2" w:rsidRDefault="00C84EF2" w:rsidP="00C84EF2">
      <w:pPr>
        <w:pStyle w:val="02Heading"/>
      </w:pPr>
      <w:r>
        <w:t>The Rules:</w:t>
      </w:r>
    </w:p>
    <w:p w:rsidR="00C84EF2" w:rsidRPr="00FE559C" w:rsidRDefault="00C84EF2" w:rsidP="00C84EF2">
      <w:pPr>
        <w:pStyle w:val="02Heading"/>
        <w:rPr>
          <w:sz w:val="19"/>
          <w:szCs w:val="19"/>
        </w:rPr>
      </w:pPr>
    </w:p>
    <w:p w:rsidR="00C84EF2" w:rsidRPr="00FE559C" w:rsidRDefault="00C84EF2" w:rsidP="00C84EF2">
      <w:pPr>
        <w:pStyle w:val="02Heading"/>
        <w:rPr>
          <w:sz w:val="19"/>
          <w:szCs w:val="19"/>
        </w:rPr>
      </w:pPr>
    </w:p>
    <w:p w:rsidR="00C84EF2" w:rsidRDefault="00C84EF2" w:rsidP="00174464">
      <w:pPr>
        <w:pStyle w:val="01BodyCopy"/>
        <w:numPr>
          <w:ilvl w:val="0"/>
          <w:numId w:val="14"/>
        </w:numPr>
        <w:spacing w:after="160"/>
      </w:pPr>
      <w:r>
        <w:t>Seasonally adjust your prices – stop worrying about customers who will complain because their neighbor received a better deal!  Some might but it will be a small minority.  Get over it.  Seasonal pricing is more normal than abnormal.</w:t>
      </w:r>
    </w:p>
    <w:p w:rsidR="00C84EF2" w:rsidRDefault="00C84EF2" w:rsidP="00174464">
      <w:pPr>
        <w:pStyle w:val="01BodyCopy"/>
        <w:numPr>
          <w:ilvl w:val="0"/>
          <w:numId w:val="14"/>
        </w:numPr>
        <w:spacing w:after="160"/>
      </w:pPr>
      <w:r>
        <w:t>Price your jobs on the basis of gross profit dollars per man-day as a starting point.  Get rid of engineering jobs.  Use a positioning style pricing/options framework and offer customers options with pre-established cookbook prices.</w:t>
      </w:r>
    </w:p>
    <w:p w:rsidR="00C84EF2" w:rsidRDefault="00C84EF2" w:rsidP="00174464">
      <w:pPr>
        <w:pStyle w:val="01BodyCopy"/>
        <w:numPr>
          <w:ilvl w:val="0"/>
          <w:numId w:val="14"/>
        </w:numPr>
        <w:spacing w:after="160"/>
      </w:pPr>
      <w:r>
        <w:t xml:space="preserve">Use a positioning strategy and establish a cookbook price manual.  </w:t>
      </w:r>
    </w:p>
    <w:p w:rsidR="00C84EF2" w:rsidRDefault="00C84EF2" w:rsidP="00174464">
      <w:pPr>
        <w:pStyle w:val="01BodyCopy"/>
        <w:numPr>
          <w:ilvl w:val="0"/>
          <w:numId w:val="14"/>
        </w:numPr>
        <w:spacing w:after="160"/>
      </w:pPr>
      <w:r>
        <w:t>Choose products that position your gross profit dollars per man-day and not just from one supplier of equipment.  There is NO LAW stating you must have one product line offered across all areas.  Low end, middle, and high end all can be very different products.  Most vendors are not maximum competitive in EVERY category, so choose products that fit YOUR strategy not THEIR strategy.</w:t>
      </w:r>
    </w:p>
    <w:p w:rsidR="00C84EF2" w:rsidRDefault="00C84EF2" w:rsidP="00174464">
      <w:pPr>
        <w:pStyle w:val="01BodyCopy"/>
        <w:numPr>
          <w:ilvl w:val="0"/>
          <w:numId w:val="14"/>
        </w:numPr>
        <w:spacing w:after="160"/>
      </w:pPr>
      <w:r>
        <w:t>Buy well from your suppliers – contractors typically do not do a quality job of buying from suppliers.  Read the articles on better materials acquisition and negotiation processes.</w:t>
      </w:r>
    </w:p>
    <w:p w:rsidR="00C84EF2" w:rsidRDefault="003D62D2" w:rsidP="00174464">
      <w:pPr>
        <w:pStyle w:val="01BodyCopy"/>
        <w:numPr>
          <w:ilvl w:val="0"/>
          <w:numId w:val="14"/>
        </w:numPr>
        <w:spacing w:after="160"/>
      </w:pPr>
      <w:r>
        <w:t xml:space="preserve">Discount the high end products and do it with a strategy to sell more high-end jobs at labor hours for installation that are about the same as the low end job.  </w:t>
      </w:r>
      <w:r w:rsidR="00C84EF2">
        <w:t>Consumers offered a special deal on high end products will often spend a few extra dollars.  Your equipment and materials costs do not change in terms of dollars, but the percentage will climb some.  The real issue is to know how to do this in slower periods to fill up your job board.</w:t>
      </w:r>
    </w:p>
    <w:p w:rsidR="00C84EF2" w:rsidRDefault="00C84EF2" w:rsidP="00174464">
      <w:pPr>
        <w:pStyle w:val="01BodyCopy"/>
        <w:numPr>
          <w:ilvl w:val="0"/>
          <w:numId w:val="14"/>
        </w:numPr>
        <w:spacing w:after="160"/>
      </w:pPr>
      <w:r>
        <w:t>Know the company breakeven.  Understanding your breakeven is critical to the success of a GP$ per man-day strategy.  Financial understanding is an important factor, and breakeven allows us to be as aggressive as we CAN BE without losing money.  As opposed to just being aggressive?  Establish your fiscal year in line with your seasonal demand curve, and review breakeven off a fiscal year.</w:t>
      </w:r>
    </w:p>
    <w:p w:rsidR="00162FC2" w:rsidRDefault="00162FC2" w:rsidP="00162FC2">
      <w:pPr>
        <w:pStyle w:val="01BodyCopy"/>
        <w:spacing w:after="160"/>
      </w:pPr>
    </w:p>
    <w:p w:rsidR="00C84EF2" w:rsidRDefault="00C84EF2" w:rsidP="00C84EF2">
      <w:pPr>
        <w:pStyle w:val="01BodyCopy"/>
        <w:numPr>
          <w:ilvl w:val="0"/>
          <w:numId w:val="14"/>
        </w:numPr>
        <w:spacing w:before="160" w:after="160"/>
      </w:pPr>
      <w:r>
        <w:lastRenderedPageBreak/>
        <w:t>Learn to sell high end products you carry – features, benefits, materials to support the sales process.  Training and practice are also keys to this kind of change to higher end selling success!</w:t>
      </w:r>
    </w:p>
    <w:p w:rsidR="00C84EF2" w:rsidRDefault="00C84EF2" w:rsidP="00174464">
      <w:pPr>
        <w:pStyle w:val="01BodyCopy"/>
        <w:numPr>
          <w:ilvl w:val="0"/>
          <w:numId w:val="14"/>
        </w:numPr>
        <w:spacing w:after="160"/>
      </w:pPr>
      <w:r>
        <w:t xml:space="preserve">Develop a strong maintenance lead generation program and generate a minimum 1000 maintenance agreements per million.  The lead generation function from maintenance needs to be cultivated.  It is not automatic just because you sold maintenance agreements.  </w:t>
      </w:r>
      <w:r w:rsidR="003D62D2">
        <w:t xml:space="preserve">Technicians need training and support and compensation to make this lead generation a 1 to15 ratio. </w:t>
      </w:r>
    </w:p>
    <w:p w:rsidR="00C84EF2" w:rsidRDefault="00C84EF2" w:rsidP="00C84EF2">
      <w:pPr>
        <w:pStyle w:val="01BodyCopy"/>
      </w:pPr>
      <w:r>
        <w:t>Refer to the chart on the following page for GP$ per man-day on positioning.</w:t>
      </w: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901EC7" w:rsidRDefault="00901EC7" w:rsidP="00C84EF2">
      <w:pPr>
        <w:pStyle w:val="01BodyCopy"/>
        <w:sectPr w:rsidR="00901EC7" w:rsidSect="00162FC2">
          <w:headerReference w:type="default" r:id="rId19"/>
          <w:footerReference w:type="default" r:id="rId20"/>
          <w:pgSz w:w="12240" w:h="15840"/>
          <w:pgMar w:top="2592" w:right="1166" w:bottom="1008" w:left="1267" w:header="720" w:footer="720" w:gutter="0"/>
          <w:cols w:space="720"/>
          <w:docGrid w:linePitch="381"/>
        </w:sectPr>
      </w:pPr>
    </w:p>
    <w:p w:rsidR="00C84EF2" w:rsidRDefault="00162FC2" w:rsidP="00C84EF2">
      <w:pPr>
        <w:pStyle w:val="01BodyCopy"/>
      </w:pPr>
      <w:r>
        <w:rPr>
          <w:noProof/>
        </w:rPr>
        <w:lastRenderedPageBreak/>
        <mc:AlternateContent>
          <mc:Choice Requires="wpg">
            <w:drawing>
              <wp:anchor distT="0" distB="0" distL="114300" distR="114300" simplePos="0" relativeHeight="251666944" behindDoc="0" locked="0" layoutInCell="1" allowOverlap="1" wp14:anchorId="5C9213CB" wp14:editId="6B0E4190">
                <wp:simplePos x="0" y="0"/>
                <wp:positionH relativeFrom="column">
                  <wp:posOffset>906145</wp:posOffset>
                </wp:positionH>
                <wp:positionV relativeFrom="paragraph">
                  <wp:posOffset>231140</wp:posOffset>
                </wp:positionV>
                <wp:extent cx="7629525" cy="5581650"/>
                <wp:effectExtent l="0" t="0" r="28575" b="19050"/>
                <wp:wrapNone/>
                <wp:docPr id="570" name="Group 570"/>
                <wp:cNvGraphicFramePr/>
                <a:graphic xmlns:a="http://schemas.openxmlformats.org/drawingml/2006/main">
                  <a:graphicData uri="http://schemas.microsoft.com/office/word/2010/wordprocessingGroup">
                    <wpg:wgp>
                      <wpg:cNvGrpSpPr/>
                      <wpg:grpSpPr>
                        <a:xfrm>
                          <a:off x="0" y="0"/>
                          <a:ext cx="7629525" cy="5581650"/>
                          <a:chOff x="0" y="0"/>
                          <a:chExt cx="7629525" cy="5581650"/>
                        </a:xfrm>
                      </wpg:grpSpPr>
                      <wps:wsp>
                        <wps:cNvPr id="303" name="Text Box 303"/>
                        <wps:cNvSpPr txBox="1">
                          <a:spLocks noChangeArrowheads="1"/>
                        </wps:cNvSpPr>
                        <wps:spPr bwMode="auto">
                          <a:xfrm>
                            <a:off x="0" y="0"/>
                            <a:ext cx="7115809" cy="4474844"/>
                          </a:xfrm>
                          <a:prstGeom prst="rect">
                            <a:avLst/>
                          </a:prstGeom>
                          <a:solidFill>
                            <a:srgbClr val="FFFFFF"/>
                          </a:solidFill>
                          <a:ln w="9525">
                            <a:solidFill>
                              <a:srgbClr val="000000"/>
                            </a:solidFill>
                            <a:miter lim="800000"/>
                            <a:headEnd/>
                            <a:tailEnd/>
                          </a:ln>
                        </wps:spPr>
                        <wps:txbx>
                          <w:txbxContent>
                            <w:p w:rsidR="00162FC2" w:rsidRDefault="00162FC2" w:rsidP="00162FC2">
                              <w:r>
                                <w:object w:dxaOrig="17753" w:dyaOrig="10339">
                                  <v:shape id="_x0000_i1027" type="#_x0000_t75" style="width:583.2pt;height:330.35pt" o:ole="">
                                    <v:imagedata r:id="rId21" o:title=""/>
                                  </v:shape>
                                  <o:OLEObject Type="Embed" ProgID="Excel.Sheet.8" ShapeID="_x0000_i1027" DrawAspect="Content" ObjectID="_1571043114" r:id="rId22"/>
                                </w:object>
                              </w:r>
                            </w:p>
                          </w:txbxContent>
                        </wps:txbx>
                        <wps:bodyPr rot="0" vert="horz" wrap="square" lIns="91440" tIns="45720" rIns="91440" bIns="45720" anchor="t" anchorCtr="0" upright="1">
                          <a:spAutoFit/>
                        </wps:bodyPr>
                      </wps:wsp>
                      <wps:wsp>
                        <wps:cNvPr id="304" name="Right Arrow 304"/>
                        <wps:cNvSpPr/>
                        <wps:spPr>
                          <a:xfrm rot="10800000">
                            <a:off x="7105650" y="3733800"/>
                            <a:ext cx="504825" cy="200025"/>
                          </a:xfrm>
                          <a:prstGeom prst="right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Arrow 305"/>
                        <wps:cNvSpPr/>
                        <wps:spPr>
                          <a:xfrm rot="10800000">
                            <a:off x="7124700" y="4114800"/>
                            <a:ext cx="504825" cy="200025"/>
                          </a:xfrm>
                          <a:prstGeom prst="rightArrow">
                            <a:avLst/>
                          </a:prstGeom>
                          <a:solidFill>
                            <a:srgbClr val="E4F1F9"/>
                          </a:solidFill>
                          <a:ln>
                            <a:solidFill>
                              <a:srgbClr val="006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0" y="4305300"/>
                            <a:ext cx="7115175" cy="1276350"/>
                          </a:xfrm>
                          <a:prstGeom prst="rect">
                            <a:avLst/>
                          </a:prstGeom>
                          <a:solidFill>
                            <a:srgbClr val="FFFFFF"/>
                          </a:solidFill>
                          <a:ln w="9525">
                            <a:solidFill>
                              <a:srgbClr val="000000"/>
                            </a:solidFill>
                            <a:miter lim="800000"/>
                            <a:headEnd/>
                            <a:tailEnd/>
                          </a:ln>
                        </wps:spPr>
                        <wps:txbx>
                          <w:txbxContent>
                            <w:p w:rsidR="00162FC2" w:rsidRPr="00997B3B" w:rsidRDefault="00162FC2" w:rsidP="00162FC2">
                              <w:pPr>
                                <w:pStyle w:val="03SubHeading"/>
                                <w:spacing w:after="160"/>
                              </w:pPr>
                              <w:r w:rsidRPr="00997B3B">
                                <w:t>What are we to learn here?</w:t>
                              </w:r>
                            </w:p>
                            <w:p w:rsidR="00162FC2" w:rsidRDefault="00162FC2" w:rsidP="00162FC2">
                              <w:pPr>
                                <w:pStyle w:val="01BodyCopy"/>
                                <w:spacing w:line="240" w:lineRule="auto"/>
                              </w:pPr>
                              <w:r w:rsidRPr="00997B3B">
                                <w:t>Year 1 the company performed 150 jobs and produced a total of $ 382,740 gross profit dollars</w:t>
                              </w:r>
                            </w:p>
                            <w:p w:rsidR="00162FC2" w:rsidRDefault="00162FC2" w:rsidP="00162FC2">
                              <w:pPr>
                                <w:pStyle w:val="01BodyCopy"/>
                                <w:spacing w:before="160" w:line="240" w:lineRule="auto"/>
                              </w:pPr>
                              <w:r w:rsidRPr="00997B3B">
                                <w:t>Year 2 the company performed 150 jobs once again for a total of $453,929 gross profit dollars</w:t>
                              </w:r>
                            </w:p>
                            <w:p w:rsidR="00162FC2" w:rsidRPr="007402DC" w:rsidRDefault="00162FC2" w:rsidP="00162FC2">
                              <w:pPr>
                                <w:pStyle w:val="01BodyCopy"/>
                                <w:spacing w:line="240" w:lineRule="auto"/>
                                <w:rPr>
                                  <w:b/>
                                </w:rPr>
                              </w:pPr>
                              <w:r w:rsidRPr="00997B3B">
                                <w:br/>
                              </w:r>
                              <w:r w:rsidRPr="007402DC">
                                <w:rPr>
                                  <w:b/>
                                </w:rPr>
                                <w:t>A mix change to sell a few more Premium and</w:t>
                              </w:r>
                              <w:r>
                                <w:rPr>
                                  <w:b/>
                                </w:rPr>
                                <w:t xml:space="preserve"> Deluxe systems, a few less low-</w:t>
                              </w:r>
                              <w:r w:rsidRPr="007402DC">
                                <w:rPr>
                                  <w:b/>
                                </w:rPr>
                                <w:t xml:space="preserve">end, and you add over $70,000 dollars to profits.  Notice the labor </w:t>
                              </w:r>
                              <w:r w:rsidR="003D62D2">
                                <w:rPr>
                                  <w:b/>
                                </w:rPr>
                                <w:t>hours</w:t>
                              </w:r>
                              <w:r w:rsidRPr="007402DC">
                                <w:rPr>
                                  <w:b/>
                                </w:rPr>
                                <w:t xml:space="preserve"> and the gross profit dollars per man-day by type of job.</w:t>
                              </w:r>
                            </w:p>
                          </w:txbxContent>
                        </wps:txbx>
                        <wps:bodyPr rot="0" vert="horz" wrap="square" lIns="91440" tIns="45720" rIns="91440" bIns="45720" anchor="t" anchorCtr="0">
                          <a:noAutofit/>
                        </wps:bodyPr>
                      </wps:wsp>
                      <wps:wsp>
                        <wps:cNvPr id="308" name="Right Arrow 308"/>
                        <wps:cNvSpPr/>
                        <wps:spPr>
                          <a:xfrm rot="10800000">
                            <a:off x="5200650" y="4572000"/>
                            <a:ext cx="504825" cy="200025"/>
                          </a:xfrm>
                          <a:prstGeom prst="right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ight Arrow 309"/>
                        <wps:cNvSpPr/>
                        <wps:spPr>
                          <a:xfrm rot="10800000">
                            <a:off x="5219700" y="4857750"/>
                            <a:ext cx="504825" cy="200025"/>
                          </a:xfrm>
                          <a:prstGeom prst="rightArrow">
                            <a:avLst/>
                          </a:prstGeom>
                          <a:solidFill>
                            <a:srgbClr val="E4F1F9"/>
                          </a:solidFill>
                          <a:ln>
                            <a:solidFill>
                              <a:srgbClr val="006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0" o:spid="_x0000_s1044" style="position:absolute;margin-left:71.35pt;margin-top:18.2pt;width:600.75pt;height:439.5pt;z-index:251666944;mso-width-relative:margin;mso-height-relative:margin" coordsize="76295,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">
                <v:shape id="Text Box 303" o:spid="_x0000_s1045" type="#_x0000_t202" style="position:absolute;width:71158;height:4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9L8UA&#10;AADcAAAADwAAAGRycy9kb3ducmV2LnhtbESPT2sCMRTE7wW/Q3iF3jRbpaWsRhFF8Fb/QentNXlu&#10;Fjcv6yauaz+9KQg9DjPzG2Yy61wlWmpC6VnB6yADQay9KblQcNiv+h8gQkQ2WHkmBTcKMJv2niaY&#10;G3/lLbW7WIgE4ZCjAhtjnUsZtCWHYeBr4uQdfeMwJtkU0jR4TXBXyWGWvUuHJacFizUtLOnT7uIU&#10;hOXmXOvj5udkze33c9m+6a/Vt1Ivz918DCJSF//Dj/baKBhlI/g7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0vxQAAANwAAAAPAAAAAAAAAAAAAAAAAJgCAABkcnMv&#10;ZG93bnJldi54bWxQSwUGAAAAAAQABAD1AAAAigMAAAAA&#10;">
                  <v:textbox style="mso-fit-shape-to-text:t">
                    <w:txbxContent>
                      <w:p w:rsidR="00162FC2" w:rsidRDefault="00162FC2" w:rsidP="00162FC2">
                        <w:r>
                          <w:object w:dxaOrig="17753" w:dyaOrig="10339">
                            <v:shape id="_x0000_i1027" type="#_x0000_t75" style="width:583.2pt;height:330.35pt" o:ole="">
                              <v:imagedata r:id="rId21" o:title=""/>
                            </v:shape>
                            <o:OLEObject Type="Embed" ProgID="Excel.Sheet.8" ShapeID="_x0000_i1027" DrawAspect="Content" ObjectID="_1571043114" r:id="rId23"/>
                          </w:objec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4" o:spid="_x0000_s1046" type="#_x0000_t13" style="position:absolute;left:71056;top:37338;width:5048;height:2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oIcUA&#10;AADcAAAADwAAAGRycy9kb3ducmV2LnhtbESPQWvCQBSE7wX/w/IEb3VTlSKpqxRB8SCIMR68PbKv&#10;STD7dsmuJvbXdwWhx2FmvmEWq9404k6try0r+BgnIIgLq2suFeSnzfschA/IGhvLpOBBHlbLwdsC&#10;U207PtI9C6WIEPYpKqhCcKmUvqjIoB9bRxy9H9saDFG2pdQtdhFuGjlJkk9psOa4UKGjdUXFNbsZ&#10;BedbmBylzgq3z3e/28smP3TuqtRo2H9/gQjUh//wq73TCqbJDJ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mghxQAAANwAAAAPAAAAAAAAAAAAAAAAAJgCAABkcnMv&#10;ZG93bnJldi54bWxQSwUGAAAAAAQABAD1AAAAigMAAAAA&#10;" adj="17321" fillcolor="#fbd4b4 [1305]" strokecolor="#e36c0a [2409]" strokeweight="2pt"/>
                <v:shape id="Right Arrow 305" o:spid="_x0000_s1047" type="#_x0000_t13" style="position:absolute;left:71247;top:41148;width:5048;height:2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kcMIA&#10;AADcAAAADwAAAGRycy9kb3ducmV2LnhtbESP3YrCMBSE7wXfIRzBG9G0Fn+oRpFdhN4t/jzAoTm2&#10;xeakNFGrT2+EBS+HmfmGWW87U4s7ta6yrCCeRCCIc6srLhScT/vxEoTzyBpry6TgSQ62m35vjam2&#10;Dz7Q/egLESDsUlRQet+kUrq8JINuYhvi4F1sa9AH2RZSt/gIcFPLaRTNpcGKw0KJDf2UlF+PN6Pg&#10;N8mSOdvD6zba49Un8V+cLaRSw0G3W4Hw1Plv+L+daQVJNIPP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WRwwgAAANwAAAAPAAAAAAAAAAAAAAAAAJgCAABkcnMvZG93&#10;bnJldi54bWxQSwUGAAAAAAQABAD1AAAAhwMAAAAA&#10;" adj="17321" fillcolor="#e4f1f9" strokecolor="#0065c1" strokeweight="2pt"/>
                <v:shape id="_x0000_s1048" type="#_x0000_t202" style="position:absolute;top:43053;width:71151;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162FC2" w:rsidRPr="00997B3B" w:rsidRDefault="00162FC2" w:rsidP="00162FC2">
                        <w:pPr>
                          <w:pStyle w:val="03SubHeading"/>
                          <w:spacing w:after="160"/>
                        </w:pPr>
                        <w:r w:rsidRPr="00997B3B">
                          <w:t>What are we to learn here?</w:t>
                        </w:r>
                      </w:p>
                      <w:p w:rsidR="00162FC2" w:rsidRDefault="00162FC2" w:rsidP="00162FC2">
                        <w:pPr>
                          <w:pStyle w:val="01BodyCopy"/>
                          <w:spacing w:line="240" w:lineRule="auto"/>
                        </w:pPr>
                        <w:r w:rsidRPr="00997B3B">
                          <w:t>Year 1 the company performed 150 jobs and produced a total of $ 382,740 gross profit dollars</w:t>
                        </w:r>
                      </w:p>
                      <w:p w:rsidR="00162FC2" w:rsidRDefault="00162FC2" w:rsidP="00162FC2">
                        <w:pPr>
                          <w:pStyle w:val="01BodyCopy"/>
                          <w:spacing w:before="160" w:line="240" w:lineRule="auto"/>
                        </w:pPr>
                        <w:r w:rsidRPr="00997B3B">
                          <w:t>Year 2 the company performed 150 jobs once again for a total of $453,929 gross profit dollars</w:t>
                        </w:r>
                      </w:p>
                      <w:p w:rsidR="00162FC2" w:rsidRPr="007402DC" w:rsidRDefault="00162FC2" w:rsidP="00162FC2">
                        <w:pPr>
                          <w:pStyle w:val="01BodyCopy"/>
                          <w:spacing w:line="240" w:lineRule="auto"/>
                          <w:rPr>
                            <w:b/>
                          </w:rPr>
                        </w:pPr>
                        <w:r w:rsidRPr="00997B3B">
                          <w:br/>
                        </w:r>
                        <w:r w:rsidRPr="007402DC">
                          <w:rPr>
                            <w:b/>
                          </w:rPr>
                          <w:t>A mix change to sell a few more Premium and</w:t>
                        </w:r>
                        <w:r>
                          <w:rPr>
                            <w:b/>
                          </w:rPr>
                          <w:t xml:space="preserve"> Deluxe systems, a few less low-</w:t>
                        </w:r>
                        <w:r w:rsidRPr="007402DC">
                          <w:rPr>
                            <w:b/>
                          </w:rPr>
                          <w:t xml:space="preserve">end, and you add over $70,000 dollars to profits.  Notice the labor </w:t>
                        </w:r>
                        <w:r w:rsidR="003D62D2">
                          <w:rPr>
                            <w:b/>
                          </w:rPr>
                          <w:t>hours</w:t>
                        </w:r>
                        <w:r w:rsidRPr="007402DC">
                          <w:rPr>
                            <w:b/>
                          </w:rPr>
                          <w:t xml:space="preserve"> and the gross profit dollars per man-day by type of job.</w:t>
                        </w:r>
                      </w:p>
                    </w:txbxContent>
                  </v:textbox>
                </v:shape>
                <v:shape id="Right Arrow 308" o:spid="_x0000_s1049" type="#_x0000_t13" style="position:absolute;left:52006;top:45720;width:5048;height:2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iJMEA&#10;AADcAAAADwAAAGRycy9kb3ducmV2LnhtbERPTYvCMBC9L/gfwgje1lQXFqlGEUHxsCDWevA2NGNb&#10;bCahibb66zcHwePjfS9WvWnEg1pfW1YwGScgiAuray4V5Kft9wyED8gaG8uk4EkeVsvB1wJTbTs+&#10;0iMLpYgh7FNUUIXgUil9UZFBP7aOOHJX2xoMEbal1C12Mdw0cpokv9JgzbGhQkebiopbdjcKzvcw&#10;PUqdFe4v3792l21+6NxNqdGwX89BBOrDR/x277WCny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YiTBAAAA3AAAAA8AAAAAAAAAAAAAAAAAmAIAAGRycy9kb3du&#10;cmV2LnhtbFBLBQYAAAAABAAEAPUAAACGAwAAAAA=&#10;" adj="17321" fillcolor="#fbd4b4 [1305]" strokecolor="#e36c0a [2409]" strokeweight="2pt"/>
                <v:shape id="Right Arrow 309" o:spid="_x0000_s1050" type="#_x0000_t13" style="position:absolute;left:52197;top:48577;width:5048;height:2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udcIA&#10;AADcAAAADwAAAGRycy9kb3ducmV2LnhtbESP3YrCMBSE7wXfIRxhb0TTWvCnGkUUoXfizwMcmmNb&#10;bE5KE7Xr05uFBS+HmfmGWW06U4snta6yrCAeRyCIc6srLhRcL4fRHITzyBpry6Tglxxs1v3eClNt&#10;X3yi59kXIkDYpaig9L5JpXR5SQbd2DbEwbvZ1qAPsi2kbvEV4KaWkyiaSoMVh4USG9qVlN/PD6Ng&#10;n2TJlO3p/Rge8O6T+BhnM6nUz6DbLkF46vw3/N/OtIIkWsDfmXAE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G51wgAAANwAAAAPAAAAAAAAAAAAAAAAAJgCAABkcnMvZG93&#10;bnJldi54bWxQSwUGAAAAAAQABAD1AAAAhwMAAAAA&#10;" adj="17321" fillcolor="#e4f1f9" strokecolor="#0065c1" strokeweight="2pt"/>
              </v:group>
            </w:pict>
          </mc:Fallback>
        </mc:AlternateContent>
      </w:r>
    </w:p>
    <w:p w:rsidR="00C84EF2" w:rsidRDefault="00C84EF2" w:rsidP="00C84EF2">
      <w:pPr>
        <w:pStyle w:val="01BodyCopy"/>
      </w:pPr>
    </w:p>
    <w:p w:rsidR="00C84EF2" w:rsidRDefault="00C84EF2" w:rsidP="00C84EF2">
      <w:pPr>
        <w:pStyle w:val="01BodyCopy"/>
      </w:pPr>
    </w:p>
    <w:p w:rsidR="00C84EF2" w:rsidRDefault="00C84EF2" w:rsidP="00C84EF2">
      <w:pPr>
        <w:pStyle w:val="01BodyCopy"/>
        <w:spacing w:after="160"/>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C84EF2" w:rsidRDefault="00C84EF2" w:rsidP="00C84EF2">
      <w:pPr>
        <w:tabs>
          <w:tab w:val="left" w:pos="1170"/>
        </w:tabs>
      </w:pPr>
    </w:p>
    <w:p w:rsidR="00901EC7" w:rsidRDefault="00901EC7" w:rsidP="00C84EF2">
      <w:pPr>
        <w:tabs>
          <w:tab w:val="left" w:pos="1170"/>
        </w:tabs>
        <w:sectPr w:rsidR="00901EC7" w:rsidSect="00E2102D">
          <w:headerReference w:type="default" r:id="rId24"/>
          <w:footerReference w:type="default" r:id="rId25"/>
          <w:pgSz w:w="15840" w:h="12240" w:orient="landscape"/>
          <w:pgMar w:top="1267" w:right="1440" w:bottom="1166" w:left="1008" w:header="720" w:footer="720" w:gutter="0"/>
          <w:cols w:space="720"/>
          <w:docGrid w:linePitch="381"/>
        </w:sectPr>
      </w:pPr>
    </w:p>
    <w:p w:rsidR="00C84EF2" w:rsidRDefault="00C84EF2" w:rsidP="00C84EF2">
      <w:pPr>
        <w:tabs>
          <w:tab w:val="left" w:pos="1170"/>
        </w:tabs>
      </w:pPr>
    </w:p>
    <w:p w:rsidR="00C84EF2" w:rsidRDefault="00C84EF2" w:rsidP="00C84EF2">
      <w:pPr>
        <w:pStyle w:val="01BodyCopy"/>
      </w:pPr>
      <w:r>
        <w:t>The notion of creating a positioning cookbook is far from new.  But like flat rate pricing for service many simply cannot get past the way they have always done it.  Change is hard isn’t it?</w:t>
      </w:r>
    </w:p>
    <w:p w:rsidR="00C84EF2" w:rsidRDefault="00C84EF2" w:rsidP="00C84EF2">
      <w:pPr>
        <w:pStyle w:val="02Heading"/>
      </w:pPr>
    </w:p>
    <w:p w:rsidR="00C84EF2" w:rsidRDefault="00C84EF2" w:rsidP="00C84EF2">
      <w:pPr>
        <w:pStyle w:val="02Heading"/>
      </w:pPr>
    </w:p>
    <w:p w:rsidR="00C84EF2" w:rsidRPr="0000221E" w:rsidRDefault="00C84EF2" w:rsidP="00C84EF2">
      <w:pPr>
        <w:pStyle w:val="02Heading"/>
        <w:rPr>
          <w:color w:val="0065C1"/>
        </w:rPr>
      </w:pPr>
      <w:r w:rsidRPr="0000221E">
        <w:rPr>
          <w:color w:val="0065C1"/>
        </w:rPr>
        <w:t>Section #4</w:t>
      </w:r>
    </w:p>
    <w:p w:rsidR="00C84EF2" w:rsidRDefault="00C84EF2" w:rsidP="00C84EF2">
      <w:pPr>
        <w:pStyle w:val="03SubHeading"/>
      </w:pPr>
      <w:r>
        <w:t>When do you add labor capacity?</w:t>
      </w:r>
    </w:p>
    <w:p w:rsidR="00C84EF2" w:rsidRDefault="00C84EF2" w:rsidP="00C84EF2">
      <w:pPr>
        <w:pStyle w:val="02Heading"/>
      </w:pPr>
    </w:p>
    <w:p w:rsidR="00C84EF2" w:rsidRPr="0000221E" w:rsidRDefault="00C84EF2" w:rsidP="00AA473F">
      <w:pPr>
        <w:pStyle w:val="01BodyCopy"/>
        <w:spacing w:after="100"/>
      </w:pPr>
      <w:r w:rsidRPr="0000221E">
        <w:rPr>
          <w:b/>
        </w:rPr>
        <w:t>As little as you can manage.</w:t>
      </w:r>
      <w:r>
        <w:rPr>
          <w:b/>
        </w:rPr>
        <w:t xml:space="preserve">  </w:t>
      </w:r>
      <w:r w:rsidRPr="00B33752">
        <w:t>Labor drives overhead.  The more labor hours you add to your company, the more your overhead is likely to climb.</w:t>
      </w:r>
      <w:r>
        <w:rPr>
          <w:b/>
        </w:rPr>
        <w:t xml:space="preserve">  </w:t>
      </w:r>
      <w:r w:rsidRPr="00B33752">
        <w:t>Here is why:</w:t>
      </w:r>
    </w:p>
    <w:p w:rsidR="00C84EF2" w:rsidRPr="00B33752" w:rsidRDefault="00C84EF2" w:rsidP="00C84EF2">
      <w:pPr>
        <w:pStyle w:val="01BodyCopy"/>
        <w:spacing w:after="160"/>
      </w:pPr>
      <w:r w:rsidRPr="00B33752">
        <w:t xml:space="preserve">Fixed overhead like Rent, Utilities, your salary, admin salaries, and certain </w:t>
      </w:r>
      <w:r w:rsidR="003D62D2" w:rsidRPr="00B33752">
        <w:t>yearlong</w:t>
      </w:r>
      <w:r w:rsidRPr="00B33752">
        <w:t xml:space="preserve"> expenses such as yellow pages remain constant no matter whether we sell a unit or we sell nothing.</w:t>
      </w:r>
    </w:p>
    <w:p w:rsidR="00C84EF2" w:rsidRPr="00B33752" w:rsidRDefault="00C84EF2" w:rsidP="00AA473F">
      <w:pPr>
        <w:pStyle w:val="01BodyCopy"/>
        <w:spacing w:before="300" w:after="160"/>
      </w:pPr>
      <w:r w:rsidRPr="00B33752">
        <w:t>Other overhead expenses we call variable overhead change regularly based on what</w:t>
      </w:r>
      <w:r>
        <w:t xml:space="preserve"> we actually sell and install.  </w:t>
      </w:r>
      <w:r w:rsidRPr="00B33752">
        <w:t>These are expenses such as:</w:t>
      </w:r>
    </w:p>
    <w:p w:rsidR="00C84EF2" w:rsidRPr="00AA473F" w:rsidRDefault="00C84EF2" w:rsidP="00AA473F">
      <w:pPr>
        <w:pStyle w:val="01BodyCopy"/>
        <w:numPr>
          <w:ilvl w:val="0"/>
          <w:numId w:val="26"/>
        </w:numPr>
        <w:spacing w:after="60"/>
      </w:pPr>
      <w:r w:rsidRPr="00AA473F">
        <w:t>Gasoline</w:t>
      </w:r>
    </w:p>
    <w:p w:rsidR="00C84EF2" w:rsidRPr="00AA473F" w:rsidRDefault="00C84EF2" w:rsidP="00AA473F">
      <w:pPr>
        <w:pStyle w:val="01BodyCopy"/>
        <w:numPr>
          <w:ilvl w:val="0"/>
          <w:numId w:val="26"/>
        </w:numPr>
        <w:spacing w:after="60"/>
      </w:pPr>
      <w:r w:rsidRPr="00AA473F">
        <w:t>Vehicle expenses</w:t>
      </w:r>
    </w:p>
    <w:p w:rsidR="00C84EF2" w:rsidRPr="00AA473F" w:rsidRDefault="00C84EF2" w:rsidP="00AA473F">
      <w:pPr>
        <w:pStyle w:val="01BodyCopy"/>
        <w:numPr>
          <w:ilvl w:val="0"/>
          <w:numId w:val="26"/>
        </w:numPr>
        <w:spacing w:after="60"/>
      </w:pPr>
      <w:r w:rsidRPr="00AA473F">
        <w:t>Maintenance expenses</w:t>
      </w:r>
    </w:p>
    <w:p w:rsidR="00C84EF2" w:rsidRPr="00AA473F" w:rsidRDefault="00C84EF2" w:rsidP="00AA473F">
      <w:pPr>
        <w:pStyle w:val="01BodyCopy"/>
        <w:numPr>
          <w:ilvl w:val="0"/>
          <w:numId w:val="26"/>
        </w:numPr>
        <w:spacing w:after="60"/>
      </w:pPr>
      <w:r w:rsidRPr="00AA473F">
        <w:t>Office Supplies</w:t>
      </w:r>
    </w:p>
    <w:p w:rsidR="00C84EF2" w:rsidRPr="00B33752" w:rsidRDefault="00C84EF2" w:rsidP="00AA473F">
      <w:pPr>
        <w:pStyle w:val="01BodyCopy"/>
        <w:numPr>
          <w:ilvl w:val="0"/>
          <w:numId w:val="25"/>
        </w:numPr>
        <w:spacing w:afterLines="60" w:after="144"/>
      </w:pPr>
      <w:r w:rsidRPr="00B33752">
        <w:t>Many Marketing Expenses to create sales leads</w:t>
      </w:r>
    </w:p>
    <w:p w:rsidR="00C84EF2" w:rsidRDefault="00C84EF2" w:rsidP="00C84EF2">
      <w:pPr>
        <w:pStyle w:val="01BodyCopy"/>
      </w:pPr>
      <w:r w:rsidRPr="00B33752">
        <w:t>And as we talk about these factors, the less productive we are in field labor – the more we see clearly how our support expenses grow as a percentage of our sales.  We have too many people, or hours supporting in many cases, to few jobs, and so we get out of balance in our office support to field ratio.  This has the same affect and acts to raise overhead in our employee related category of overhead expenses.  Too many staff and too few sales equals higher costs not just as an employee- but because people use things and spend money.</w:t>
      </w:r>
    </w:p>
    <w:p w:rsidR="00C84EF2" w:rsidRDefault="00C84EF2" w:rsidP="00C84EF2">
      <w:pPr>
        <w:pStyle w:val="01BodyCopy"/>
      </w:pPr>
    </w:p>
    <w:p w:rsidR="00C84EF2" w:rsidRDefault="00C84EF2" w:rsidP="00C84EF2">
      <w:pPr>
        <w:pStyle w:val="01BodyCopy"/>
      </w:pPr>
      <w:r>
        <w:rPr>
          <w:b/>
          <w:bCs/>
          <w:noProof/>
        </w:rPr>
        <mc:AlternateContent>
          <mc:Choice Requires="wps">
            <w:drawing>
              <wp:anchor distT="0" distB="0" distL="114300" distR="114300" simplePos="0" relativeHeight="251656704" behindDoc="0" locked="0" layoutInCell="1" allowOverlap="1" wp14:anchorId="324E2A13" wp14:editId="7BB0EC59">
                <wp:simplePos x="0" y="0"/>
                <wp:positionH relativeFrom="margin">
                  <wp:posOffset>852805</wp:posOffset>
                </wp:positionH>
                <wp:positionV relativeFrom="paragraph">
                  <wp:posOffset>51435</wp:posOffset>
                </wp:positionV>
                <wp:extent cx="4457700" cy="768350"/>
                <wp:effectExtent l="0" t="0" r="19050" b="12700"/>
                <wp:wrapSquare wrapText="bothSides"/>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68350"/>
                        </a:xfrm>
                        <a:prstGeom prst="rect">
                          <a:avLst/>
                        </a:prstGeom>
                        <a:solidFill>
                          <a:srgbClr val="E4F1F9"/>
                        </a:solidFill>
                        <a:ln w="12700">
                          <a:solidFill>
                            <a:srgbClr val="0065C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EF2" w:rsidRPr="00E60C80" w:rsidRDefault="00C84EF2" w:rsidP="00AD3D87">
                            <w:pPr>
                              <w:pStyle w:val="01BodyCopy"/>
                              <w:pageBreakBefore/>
                              <w:spacing w:line="240" w:lineRule="auto"/>
                              <w:contextualSpacing/>
                              <w:jc w:val="center"/>
                              <w:rPr>
                                <w:b/>
                              </w:rPr>
                            </w:pPr>
                            <w:r w:rsidRPr="00E60C80">
                              <w:rPr>
                                <w:b/>
                              </w:rPr>
                              <w:t>So when do we add additional labor – without hurting profitability?</w:t>
                            </w:r>
                          </w:p>
                          <w:p w:rsidR="00C84EF2" w:rsidRPr="00E60C80" w:rsidRDefault="00C84EF2" w:rsidP="00AD3D87">
                            <w:pPr>
                              <w:pStyle w:val="01BodyCopy"/>
                              <w:pageBreakBefore/>
                              <w:spacing w:line="240" w:lineRule="auto"/>
                              <w:contextualSpacing/>
                              <w:jc w:val="center"/>
                              <w:rPr>
                                <w:b/>
                              </w:rPr>
                            </w:pPr>
                            <w:r w:rsidRPr="00E60C80">
                              <w:rPr>
                                <w:b/>
                              </w:rPr>
                              <w:t>When do we add additional staff or support?</w:t>
                            </w:r>
                          </w:p>
                          <w:p w:rsidR="00C84EF2" w:rsidRPr="00E60C80" w:rsidRDefault="00C84EF2" w:rsidP="00AD3D87">
                            <w:pPr>
                              <w:pStyle w:val="01BodyCopy"/>
                              <w:pageBreakBefore/>
                              <w:spacing w:line="240" w:lineRule="auto"/>
                              <w:contextualSpacing/>
                              <w:jc w:val="center"/>
                              <w:rPr>
                                <w:b/>
                              </w:rPr>
                            </w:pPr>
                            <w:r w:rsidRPr="00E60C80">
                              <w:rPr>
                                <w:b/>
                              </w:rPr>
                              <w:t>When does it make sense?</w:t>
                            </w:r>
                          </w:p>
                          <w:p w:rsidR="00C84EF2" w:rsidRPr="0089718B" w:rsidRDefault="00C84EF2" w:rsidP="00AD3D87">
                            <w:pPr>
                              <w:pStyle w:val="01BodyCopy"/>
                              <w:pageBreakBefore/>
                              <w:spacing w:line="240" w:lineRule="auto"/>
                              <w:contextualSpacing/>
                              <w:jc w:val="center"/>
                            </w:pPr>
                            <w:r w:rsidRPr="00E60C80">
                              <w:rPr>
                                <w:b/>
                              </w:rPr>
                              <w:t>When is it more profitable to add labor instead of paying overtime?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51" type="#_x0000_t202" style="position:absolute;margin-left:67.15pt;margin-top:4.05pt;width:351pt;height:6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" fillcolor="#e4f1f9" strokecolor="#0065c1" strokeweight="1pt">
                <v:stroke dashstyle="dash"/>
                <v:shadow color="#868686"/>
                <v:textbox>
                  <w:txbxContent>
                    <w:p w:rsidR="00C84EF2" w:rsidRPr="00E60C80" w:rsidRDefault="00C84EF2" w:rsidP="00AD3D87">
                      <w:pPr>
                        <w:pStyle w:val="01BodyCopy"/>
                        <w:pageBreakBefore/>
                        <w:spacing w:line="240" w:lineRule="auto"/>
                        <w:contextualSpacing/>
                        <w:jc w:val="center"/>
                        <w:rPr>
                          <w:b/>
                        </w:rPr>
                      </w:pPr>
                      <w:r w:rsidRPr="00E60C80">
                        <w:rPr>
                          <w:b/>
                        </w:rPr>
                        <w:t>So when do we add additional labor – without hurting profitability?</w:t>
                      </w:r>
                    </w:p>
                    <w:p w:rsidR="00C84EF2" w:rsidRPr="00E60C80" w:rsidRDefault="00C84EF2" w:rsidP="00AD3D87">
                      <w:pPr>
                        <w:pStyle w:val="01BodyCopy"/>
                        <w:pageBreakBefore/>
                        <w:spacing w:line="240" w:lineRule="auto"/>
                        <w:contextualSpacing/>
                        <w:jc w:val="center"/>
                        <w:rPr>
                          <w:b/>
                        </w:rPr>
                      </w:pPr>
                      <w:r w:rsidRPr="00E60C80">
                        <w:rPr>
                          <w:b/>
                        </w:rPr>
                        <w:t>When do we add additional staff or support?</w:t>
                      </w:r>
                    </w:p>
                    <w:p w:rsidR="00C84EF2" w:rsidRPr="00E60C80" w:rsidRDefault="00C84EF2" w:rsidP="00AD3D87">
                      <w:pPr>
                        <w:pStyle w:val="01BodyCopy"/>
                        <w:pageBreakBefore/>
                        <w:spacing w:line="240" w:lineRule="auto"/>
                        <w:contextualSpacing/>
                        <w:jc w:val="center"/>
                        <w:rPr>
                          <w:b/>
                        </w:rPr>
                      </w:pPr>
                      <w:r w:rsidRPr="00E60C80">
                        <w:rPr>
                          <w:b/>
                        </w:rPr>
                        <w:t>When does it make sense?</w:t>
                      </w:r>
                    </w:p>
                    <w:p w:rsidR="00C84EF2" w:rsidRPr="0089718B" w:rsidRDefault="00C84EF2" w:rsidP="00AD3D87">
                      <w:pPr>
                        <w:pStyle w:val="01BodyCopy"/>
                        <w:pageBreakBefore/>
                        <w:spacing w:line="240" w:lineRule="auto"/>
                        <w:contextualSpacing/>
                        <w:jc w:val="center"/>
                      </w:pPr>
                      <w:r w:rsidRPr="00E60C80">
                        <w:rPr>
                          <w:b/>
                        </w:rPr>
                        <w:t>When is it more profitable to add labor instead of paying overtime?</w:t>
                      </w:r>
                    </w:p>
                  </w:txbxContent>
                </v:textbox>
                <w10:wrap type="square" anchorx="margin"/>
              </v:shape>
            </w:pict>
          </mc:Fallback>
        </mc:AlternateContent>
      </w: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r>
        <w:t>It really is a simple set of answers.  You add additional labor when you have these two factors in place:</w:t>
      </w:r>
    </w:p>
    <w:p w:rsidR="00C84EF2" w:rsidRDefault="00C84EF2" w:rsidP="00174464">
      <w:pPr>
        <w:pStyle w:val="01BodyCopy"/>
        <w:numPr>
          <w:ilvl w:val="0"/>
          <w:numId w:val="15"/>
        </w:numPr>
        <w:spacing w:before="240"/>
      </w:pPr>
      <w:r>
        <w:t>When you have enough backlog to more than keep your existing field labor crews busy and are paying overtime hours beyond 50% of the time.</w:t>
      </w:r>
    </w:p>
    <w:p w:rsidR="00C84EF2" w:rsidRDefault="00C84EF2" w:rsidP="00C84EF2">
      <w:pPr>
        <w:pStyle w:val="01BodyCopy"/>
        <w:spacing w:before="240" w:after="160"/>
        <w:ind w:left="270"/>
      </w:pPr>
      <w:r>
        <w:lastRenderedPageBreak/>
        <w:t xml:space="preserve">Overtime is not all bad.  It only is bad if it is happening to you without you having already received your gross profit dollars per man-day.  You really don’t want to spend </w:t>
      </w:r>
      <w:r w:rsidR="003D62D2">
        <w:t>too</w:t>
      </w:r>
      <w:r>
        <w:t xml:space="preserve"> much extra labor cost in overtime if you HAVE NOT already covered your GP$ per man-day.  </w:t>
      </w:r>
    </w:p>
    <w:p w:rsidR="00C84EF2" w:rsidRDefault="00C84EF2" w:rsidP="00C84EF2">
      <w:pPr>
        <w:pStyle w:val="01BodyCopy"/>
        <w:spacing w:after="160"/>
        <w:ind w:left="288"/>
      </w:pPr>
      <w:r>
        <w:t>Once we have secured enough jobs, GP$ per man-day and are seeing an increase in need for production, we look at number 2 below.</w:t>
      </w:r>
    </w:p>
    <w:p w:rsidR="00C84EF2" w:rsidRDefault="00C84EF2" w:rsidP="00174464">
      <w:pPr>
        <w:pStyle w:val="01BodyCopy"/>
        <w:numPr>
          <w:ilvl w:val="0"/>
          <w:numId w:val="15"/>
        </w:numPr>
        <w:spacing w:after="240"/>
      </w:pPr>
      <w:r>
        <w:t>When you have achieved the benchmarks for labor to sales, and the ratio of inside support to outside field labor, you are not maximizing your profitability.</w:t>
      </w:r>
    </w:p>
    <w:p w:rsidR="00C84EF2" w:rsidRDefault="00C84EF2" w:rsidP="00C84EF2">
      <w:pPr>
        <w:pStyle w:val="01BodyCopy"/>
        <w:spacing w:after="160"/>
      </w:pPr>
      <w:r>
        <w:t xml:space="preserve">So long as you have the capability in # 1 to maintain the level of work, then it becomes time to add crews.  You pick up a new builder, you secure a commercial contract, you create additional leads from maintenance – whatever the stimulus – you have to review the labor forecast, and the benchmarks to justify adding additional labor. </w:t>
      </w:r>
    </w:p>
    <w:p w:rsidR="00C84EF2" w:rsidRDefault="00C84EF2" w:rsidP="00C84EF2">
      <w:pPr>
        <w:pStyle w:val="01BodyCopy"/>
        <w:spacing w:after="160"/>
      </w:pPr>
      <w:r>
        <w:t>If you cannot guarantee the work is stable, or will be recurring, it is generally a better principle of business to pay the overtime.</w:t>
      </w:r>
    </w:p>
    <w:p w:rsidR="00C84EF2" w:rsidRDefault="00C84EF2" w:rsidP="00C84EF2">
      <w:pPr>
        <w:pStyle w:val="01BodyCopy"/>
        <w:spacing w:after="160"/>
      </w:pPr>
      <w:r>
        <w:t>It is very difficult to remove personnel once they are hired.</w:t>
      </w:r>
    </w:p>
    <w:p w:rsidR="00C84EF2" w:rsidRDefault="00C84EF2" w:rsidP="00C84EF2">
      <w:pPr>
        <w:pStyle w:val="01BodyCopy"/>
        <w:spacing w:after="160"/>
      </w:pPr>
      <w:r>
        <w:t>You may spend a few more dollars in labor and the labor to sales ratio will climb slightly, but financially if you have already reached a GP $ per man-day target for a month – then you will be adding “INCREMENTAL” margin dollars without driving additional overhead, and that will add profitability to your bottom line.</w:t>
      </w:r>
    </w:p>
    <w:p w:rsidR="00C84EF2" w:rsidRDefault="00C84EF2" w:rsidP="00C84EF2">
      <w:pPr>
        <w:pStyle w:val="01BodyCopy"/>
      </w:pPr>
    </w:p>
    <w:p w:rsidR="00C84EF2" w:rsidRDefault="00C84EF2" w:rsidP="00C84EF2">
      <w:pPr>
        <w:pStyle w:val="01BodyCopy"/>
      </w:pPr>
    </w:p>
    <w:p w:rsidR="00C84EF2" w:rsidRPr="0000221E" w:rsidRDefault="00C84EF2" w:rsidP="00C84EF2">
      <w:pPr>
        <w:pStyle w:val="02Heading"/>
        <w:rPr>
          <w:color w:val="0065C1"/>
        </w:rPr>
      </w:pPr>
      <w:r w:rsidRPr="0000221E">
        <w:rPr>
          <w:color w:val="0065C1"/>
        </w:rPr>
        <w:t xml:space="preserve">Section </w:t>
      </w:r>
      <w:r>
        <w:rPr>
          <w:color w:val="0065C1"/>
        </w:rPr>
        <w:t>#5</w:t>
      </w:r>
    </w:p>
    <w:p w:rsidR="00C84EF2" w:rsidRDefault="00C84EF2" w:rsidP="00C84EF2">
      <w:pPr>
        <w:pStyle w:val="01BodyCopy"/>
        <w:rPr>
          <w:rFonts w:cs="Arial"/>
          <w:b/>
          <w:sz w:val="24"/>
          <w:szCs w:val="24"/>
        </w:rPr>
      </w:pPr>
      <w:r w:rsidRPr="000C7EB1">
        <w:rPr>
          <w:rFonts w:cs="Arial"/>
          <w:b/>
          <w:sz w:val="24"/>
          <w:szCs w:val="24"/>
        </w:rPr>
        <w:t>Labor tracking and measurements for labor control</w:t>
      </w:r>
      <w:r w:rsidR="00AA473F">
        <w:rPr>
          <w:rFonts w:cs="Arial"/>
          <w:b/>
          <w:sz w:val="24"/>
          <w:szCs w:val="24"/>
        </w:rPr>
        <w:t>.</w:t>
      </w:r>
    </w:p>
    <w:p w:rsidR="00C84EF2" w:rsidRDefault="00C84EF2" w:rsidP="00C84EF2">
      <w:pPr>
        <w:pStyle w:val="01BodyCopy"/>
        <w:rPr>
          <w:rFonts w:cs="Arial"/>
          <w:b/>
        </w:rPr>
      </w:pPr>
    </w:p>
    <w:p w:rsidR="00C84EF2" w:rsidRPr="000C7EB1" w:rsidRDefault="00C84EF2" w:rsidP="00C84EF2">
      <w:pPr>
        <w:pStyle w:val="01BodyCopy"/>
        <w:rPr>
          <w:rFonts w:cs="Arial"/>
          <w:b/>
        </w:rPr>
      </w:pPr>
    </w:p>
    <w:p w:rsidR="00C84EF2" w:rsidRDefault="00C84EF2" w:rsidP="00C84EF2">
      <w:pPr>
        <w:pStyle w:val="01BodyCopy"/>
      </w:pPr>
      <w:r>
        <w:t>Labor control ties together hand-in-and with the benchmarks.  Once we have labor targets against sales, we can as a company, focus on meeting those targets.  Here are a few common questions regarding labor control:</w:t>
      </w:r>
    </w:p>
    <w:p w:rsidR="00C84EF2" w:rsidRDefault="00C84EF2" w:rsidP="00C84EF2">
      <w:pPr>
        <w:pStyle w:val="01BodyCopy"/>
      </w:pPr>
    </w:p>
    <w:p w:rsidR="00C84EF2" w:rsidRDefault="00C84EF2" w:rsidP="00C84EF2">
      <w:pPr>
        <w:pStyle w:val="01BodyCopy"/>
      </w:pPr>
      <w:r>
        <w:rPr>
          <w:b/>
          <w:bCs/>
          <w:noProof/>
        </w:rPr>
        <mc:AlternateContent>
          <mc:Choice Requires="wps">
            <w:drawing>
              <wp:anchor distT="0" distB="0" distL="114300" distR="114300" simplePos="0" relativeHeight="251657728" behindDoc="0" locked="0" layoutInCell="1" allowOverlap="1" wp14:anchorId="4D67FD2E" wp14:editId="2968A873">
                <wp:simplePos x="0" y="0"/>
                <wp:positionH relativeFrom="margin">
                  <wp:align>center</wp:align>
                </wp:positionH>
                <wp:positionV relativeFrom="paragraph">
                  <wp:posOffset>50165</wp:posOffset>
                </wp:positionV>
                <wp:extent cx="3924300" cy="647700"/>
                <wp:effectExtent l="0" t="0" r="19050" b="19050"/>
                <wp:wrapSquare wrapText="bothSides"/>
                <wp:docPr id="3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47700"/>
                        </a:xfrm>
                        <a:prstGeom prst="rect">
                          <a:avLst/>
                        </a:prstGeom>
                        <a:solidFill>
                          <a:srgbClr val="E4F1F9"/>
                        </a:solidFill>
                        <a:ln w="12700">
                          <a:solidFill>
                            <a:srgbClr val="0065C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EF2" w:rsidRPr="000C7EB1" w:rsidRDefault="00C84EF2" w:rsidP="00C84EF2">
                            <w:pPr>
                              <w:pStyle w:val="01BodyCopy"/>
                              <w:pageBreakBefore/>
                              <w:contextualSpacing/>
                              <w:jc w:val="center"/>
                              <w:rPr>
                                <w:b/>
                              </w:rPr>
                            </w:pPr>
                            <w:r w:rsidRPr="000C7EB1">
                              <w:rPr>
                                <w:b/>
                              </w:rPr>
                              <w:t>Often times we are reminded that tracking can cost money!</w:t>
                            </w:r>
                          </w:p>
                          <w:p w:rsidR="00C84EF2" w:rsidRPr="000C7EB1" w:rsidRDefault="00C84EF2" w:rsidP="00C84EF2">
                            <w:pPr>
                              <w:pStyle w:val="01BodyCopy"/>
                              <w:pageBreakBefore/>
                              <w:contextualSpacing/>
                              <w:jc w:val="center"/>
                              <w:rPr>
                                <w:b/>
                              </w:rPr>
                            </w:pPr>
                            <w:r w:rsidRPr="000C7EB1">
                              <w:rPr>
                                <w:b/>
                              </w:rPr>
                              <w:t>Who is going to DO all this tracking?  NOT ME.</w:t>
                            </w:r>
                          </w:p>
                          <w:p w:rsidR="00C84EF2" w:rsidRPr="0089718B" w:rsidRDefault="00C84EF2" w:rsidP="00C84EF2">
                            <w:pPr>
                              <w:pStyle w:val="01BodyCopy"/>
                              <w:pageBreakBefore/>
                              <w:contextualSpacing/>
                              <w:jc w:val="center"/>
                            </w:pPr>
                            <w:r w:rsidRPr="000C7EB1">
                              <w:rPr>
                                <w:b/>
                              </w:rPr>
                              <w:t>Doesn’t tracking add administration?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3.95pt;width:309pt;height:51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" fillcolor="#e4f1f9" strokecolor="#0065c1" strokeweight="1pt">
                <v:stroke dashstyle="dash"/>
                <v:shadow color="#868686"/>
                <v:textbox>
                  <w:txbxContent>
                    <w:p w:rsidR="00C84EF2" w:rsidRPr="000C7EB1" w:rsidRDefault="00C84EF2" w:rsidP="00C84EF2">
                      <w:pPr>
                        <w:pStyle w:val="01BodyCopy"/>
                        <w:pageBreakBefore/>
                        <w:contextualSpacing/>
                        <w:jc w:val="center"/>
                        <w:rPr>
                          <w:b/>
                        </w:rPr>
                      </w:pPr>
                      <w:r w:rsidRPr="000C7EB1">
                        <w:rPr>
                          <w:b/>
                        </w:rPr>
                        <w:t>Often times we are reminded that tracking can cost money!</w:t>
                      </w:r>
                    </w:p>
                    <w:p w:rsidR="00C84EF2" w:rsidRPr="000C7EB1" w:rsidRDefault="00C84EF2" w:rsidP="00C84EF2">
                      <w:pPr>
                        <w:pStyle w:val="01BodyCopy"/>
                        <w:pageBreakBefore/>
                        <w:contextualSpacing/>
                        <w:jc w:val="center"/>
                        <w:rPr>
                          <w:b/>
                        </w:rPr>
                      </w:pPr>
                      <w:r w:rsidRPr="000C7EB1">
                        <w:rPr>
                          <w:b/>
                        </w:rPr>
                        <w:t>Who is going to DO all this tracking?  NOT ME.</w:t>
                      </w:r>
                    </w:p>
                    <w:p w:rsidR="00C84EF2" w:rsidRPr="0089718B" w:rsidRDefault="00C84EF2" w:rsidP="00C84EF2">
                      <w:pPr>
                        <w:pStyle w:val="01BodyCopy"/>
                        <w:pageBreakBefore/>
                        <w:contextualSpacing/>
                        <w:jc w:val="center"/>
                      </w:pPr>
                      <w:r w:rsidRPr="000C7EB1">
                        <w:rPr>
                          <w:b/>
                        </w:rPr>
                        <w:t>Doesn’t tracking add administration?</w:t>
                      </w:r>
                    </w:p>
                  </w:txbxContent>
                </v:textbox>
                <w10:wrap type="square" anchorx="margin"/>
              </v:shape>
            </w:pict>
          </mc:Fallback>
        </mc:AlternateContent>
      </w: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C84EF2">
      <w:pPr>
        <w:pStyle w:val="01BodyCopy"/>
      </w:pPr>
    </w:p>
    <w:p w:rsidR="00C84EF2" w:rsidRDefault="00C84EF2" w:rsidP="00B14FCF">
      <w:pPr>
        <w:pStyle w:val="01BodyCopy"/>
        <w:spacing w:after="240"/>
        <w:rPr>
          <w:b/>
        </w:rPr>
      </w:pPr>
      <w:r w:rsidRPr="000C7EB1">
        <w:rPr>
          <w:b/>
        </w:rPr>
        <w:t xml:space="preserve">The answer is no! </w:t>
      </w:r>
    </w:p>
    <w:p w:rsidR="00C84EF2" w:rsidRDefault="00C84EF2" w:rsidP="00B14FCF">
      <w:pPr>
        <w:pStyle w:val="01BodyCopy"/>
      </w:pPr>
      <w:r w:rsidRPr="000C7EB1">
        <w:t>It is a choice of what work your company and staff is actually doing.</w:t>
      </w:r>
      <w:r w:rsidR="00B14FCF">
        <w:t xml:space="preserve">  </w:t>
      </w:r>
      <w:r>
        <w:t>A system of labor tracking is necessary, so you know by department (examples- service, replac</w:t>
      </w:r>
      <w:r w:rsidR="00CB06A5">
        <w:t>ement, new home, commercial tract</w:t>
      </w:r>
      <w:r>
        <w:t xml:space="preserve">, </w:t>
      </w:r>
      <w:r w:rsidR="003D62D2">
        <w:t>and commercial</w:t>
      </w:r>
      <w:r w:rsidR="00526641">
        <w:t xml:space="preserve"> </w:t>
      </w:r>
      <w:r>
        <w:t>l service) the labor to sales ratios.  It is work that needs to become a priority.</w:t>
      </w:r>
      <w:r w:rsidRPr="000C7EB1">
        <w:t xml:space="preserve">  </w:t>
      </w:r>
    </w:p>
    <w:p w:rsidR="00C84EF2" w:rsidRDefault="00C84EF2" w:rsidP="00C84EF2">
      <w:pPr>
        <w:pStyle w:val="01BodyCopy"/>
        <w:spacing w:after="160"/>
      </w:pPr>
    </w:p>
    <w:p w:rsidR="00C84EF2" w:rsidRDefault="00B14FCF" w:rsidP="00C84EF2">
      <w:pPr>
        <w:pStyle w:val="01BodyCopy"/>
        <w:spacing w:after="160"/>
      </w:pPr>
      <w:r>
        <w:rPr>
          <w:b/>
          <w:bCs/>
          <w:noProof/>
        </w:rPr>
        <w:lastRenderedPageBreak/>
        <mc:AlternateContent>
          <mc:Choice Requires="wps">
            <w:drawing>
              <wp:anchor distT="0" distB="0" distL="114300" distR="114300" simplePos="0" relativeHeight="251659776" behindDoc="0" locked="0" layoutInCell="1" allowOverlap="1" wp14:anchorId="06689439" wp14:editId="750B08C6">
                <wp:simplePos x="0" y="0"/>
                <wp:positionH relativeFrom="margin">
                  <wp:align>center</wp:align>
                </wp:positionH>
                <wp:positionV relativeFrom="paragraph">
                  <wp:posOffset>196215</wp:posOffset>
                </wp:positionV>
                <wp:extent cx="3924300" cy="647700"/>
                <wp:effectExtent l="0" t="0" r="19050" b="19050"/>
                <wp:wrapSquare wrapText="bothSides"/>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47700"/>
                        </a:xfrm>
                        <a:prstGeom prst="rect">
                          <a:avLst/>
                        </a:prstGeom>
                        <a:solidFill>
                          <a:srgbClr val="E4F1F9"/>
                        </a:solidFill>
                        <a:ln w="12700">
                          <a:solidFill>
                            <a:srgbClr val="0065C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EF2" w:rsidRPr="00D73DE4" w:rsidRDefault="00C84EF2" w:rsidP="00C84EF2">
                            <w:pPr>
                              <w:pStyle w:val="01BodyCopy"/>
                              <w:pageBreakBefore/>
                              <w:contextualSpacing/>
                              <w:jc w:val="center"/>
                              <w:rPr>
                                <w:b/>
                              </w:rPr>
                            </w:pPr>
                            <w:r w:rsidRPr="00D73DE4">
                              <w:rPr>
                                <w:b/>
                              </w:rPr>
                              <w:t>If labor is the most prized possession we have</w:t>
                            </w:r>
                          </w:p>
                          <w:p w:rsidR="00C84EF2" w:rsidRPr="00D73DE4" w:rsidRDefault="00C84EF2" w:rsidP="00C84EF2">
                            <w:pPr>
                              <w:pStyle w:val="01BodyCopy"/>
                              <w:pageBreakBefore/>
                              <w:contextualSpacing/>
                              <w:jc w:val="center"/>
                              <w:rPr>
                                <w:b/>
                              </w:rPr>
                            </w:pPr>
                            <w:r w:rsidRPr="00D73DE4">
                              <w:rPr>
                                <w:b/>
                              </w:rPr>
                              <w:t>And labor also is a profit killer when not managed properly</w:t>
                            </w:r>
                          </w:p>
                          <w:p w:rsidR="00C84EF2" w:rsidRPr="0089718B" w:rsidRDefault="00C84EF2" w:rsidP="00C84EF2">
                            <w:pPr>
                              <w:pStyle w:val="01BodyCopy"/>
                              <w:pageBreakBefore/>
                              <w:contextualSpacing/>
                              <w:jc w:val="center"/>
                            </w:pPr>
                            <w:r w:rsidRPr="00D73DE4">
                              <w:rPr>
                                <w:b/>
                              </w:rPr>
                              <w:t>How can we NOT WANT TO KNOW what labor is producing?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15.45pt;width:309pt;height:51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" fillcolor="#e4f1f9" strokecolor="#0065c1" strokeweight="1pt">
                <v:stroke dashstyle="dash"/>
                <v:shadow color="#868686"/>
                <v:textbox>
                  <w:txbxContent>
                    <w:p w:rsidR="00C84EF2" w:rsidRPr="00D73DE4" w:rsidRDefault="00C84EF2" w:rsidP="00C84EF2">
                      <w:pPr>
                        <w:pStyle w:val="01BodyCopy"/>
                        <w:pageBreakBefore/>
                        <w:contextualSpacing/>
                        <w:jc w:val="center"/>
                        <w:rPr>
                          <w:b/>
                        </w:rPr>
                      </w:pPr>
                      <w:r w:rsidRPr="00D73DE4">
                        <w:rPr>
                          <w:b/>
                        </w:rPr>
                        <w:t>If labor is the most prized possession we have</w:t>
                      </w:r>
                    </w:p>
                    <w:p w:rsidR="00C84EF2" w:rsidRPr="00D73DE4" w:rsidRDefault="00C84EF2" w:rsidP="00C84EF2">
                      <w:pPr>
                        <w:pStyle w:val="01BodyCopy"/>
                        <w:pageBreakBefore/>
                        <w:contextualSpacing/>
                        <w:jc w:val="center"/>
                        <w:rPr>
                          <w:b/>
                        </w:rPr>
                      </w:pPr>
                      <w:r w:rsidRPr="00D73DE4">
                        <w:rPr>
                          <w:b/>
                        </w:rPr>
                        <w:t>And labor also is a profit killer when not managed properly</w:t>
                      </w:r>
                    </w:p>
                    <w:p w:rsidR="00C84EF2" w:rsidRPr="0089718B" w:rsidRDefault="00C84EF2" w:rsidP="00C84EF2">
                      <w:pPr>
                        <w:pStyle w:val="01BodyCopy"/>
                        <w:pageBreakBefore/>
                        <w:contextualSpacing/>
                        <w:jc w:val="center"/>
                      </w:pPr>
                      <w:r w:rsidRPr="00D73DE4">
                        <w:rPr>
                          <w:b/>
                        </w:rPr>
                        <w:t>How can we NOT WANT TO KNOW what labor is producing?</w:t>
                      </w:r>
                    </w:p>
                  </w:txbxContent>
                </v:textbox>
                <w10:wrap type="square" anchorx="margin"/>
              </v:shape>
            </w:pict>
          </mc:Fallback>
        </mc:AlternateContent>
      </w:r>
    </w:p>
    <w:p w:rsidR="00C84EF2" w:rsidRDefault="00C84EF2" w:rsidP="00C84EF2">
      <w:pPr>
        <w:pStyle w:val="01BodyCopy"/>
        <w:spacing w:after="160"/>
      </w:pPr>
    </w:p>
    <w:p w:rsidR="00C84EF2" w:rsidRDefault="00C84EF2" w:rsidP="00C84EF2">
      <w:pPr>
        <w:pStyle w:val="01BodyCopy"/>
      </w:pPr>
    </w:p>
    <w:p w:rsidR="00B14FCF" w:rsidRDefault="00B14FCF" w:rsidP="00C84EF2">
      <w:pPr>
        <w:pStyle w:val="01BodyCopy"/>
      </w:pPr>
    </w:p>
    <w:p w:rsidR="00B14FCF" w:rsidRDefault="00B14FCF" w:rsidP="00C84EF2">
      <w:pPr>
        <w:pStyle w:val="01BodyCopy"/>
      </w:pPr>
    </w:p>
    <w:p w:rsidR="00C84EF2" w:rsidRDefault="00C84EF2" w:rsidP="00C84EF2">
      <w:pPr>
        <w:pStyle w:val="01BodyCopy"/>
      </w:pPr>
      <w:r>
        <w:t xml:space="preserve">Next to </w:t>
      </w:r>
      <w:r w:rsidR="003D62D2">
        <w:t>sales</w:t>
      </w:r>
      <w:r>
        <w:t xml:space="preserve"> and proper pricing all else is secondary.</w:t>
      </w:r>
    </w:p>
    <w:p w:rsidR="00C84EF2" w:rsidRDefault="00C84EF2" w:rsidP="00C84EF2">
      <w:pPr>
        <w:pStyle w:val="01BodyCopy"/>
      </w:pPr>
      <w:r>
        <w:t>If we think about our leadership principles and prioritization, it falls out like this:</w:t>
      </w:r>
    </w:p>
    <w:p w:rsidR="00C84EF2" w:rsidRDefault="00C84EF2" w:rsidP="00C84EF2">
      <w:pPr>
        <w:pStyle w:val="01BodyCopy"/>
        <w:spacing w:after="160"/>
      </w:pPr>
    </w:p>
    <w:p w:rsidR="00C84EF2" w:rsidRDefault="00C84EF2" w:rsidP="00C84EF2">
      <w:pPr>
        <w:pStyle w:val="01BodyCopy"/>
        <w:spacing w:after="160"/>
      </w:pPr>
      <w:r w:rsidRPr="00D73DE4">
        <w:rPr>
          <w:noProof/>
        </w:rPr>
        <mc:AlternateContent>
          <mc:Choice Requires="wpg">
            <w:drawing>
              <wp:anchor distT="0" distB="0" distL="114300" distR="114300" simplePos="0" relativeHeight="251658752" behindDoc="0" locked="0" layoutInCell="1" allowOverlap="1" wp14:anchorId="44E96BCA" wp14:editId="49D8EC3D">
                <wp:simplePos x="0" y="0"/>
                <wp:positionH relativeFrom="column">
                  <wp:posOffset>-807720</wp:posOffset>
                </wp:positionH>
                <wp:positionV relativeFrom="paragraph">
                  <wp:posOffset>89535</wp:posOffset>
                </wp:positionV>
                <wp:extent cx="6604000" cy="4402455"/>
                <wp:effectExtent l="0" t="0" r="0" b="17145"/>
                <wp:wrapNone/>
                <wp:docPr id="315" name="Group 8"/>
                <wp:cNvGraphicFramePr/>
                <a:graphic xmlns:a="http://schemas.openxmlformats.org/drawingml/2006/main">
                  <a:graphicData uri="http://schemas.microsoft.com/office/word/2010/wordprocessingGroup">
                    <wpg:wgp>
                      <wpg:cNvGrpSpPr/>
                      <wpg:grpSpPr>
                        <a:xfrm>
                          <a:off x="0" y="0"/>
                          <a:ext cx="6604000" cy="4402455"/>
                          <a:chOff x="0" y="0"/>
                          <a:chExt cx="6604000" cy="4402667"/>
                        </a:xfrm>
                      </wpg:grpSpPr>
                      <wpg:graphicFrame>
                        <wpg:cNvPr id="316" name="Diagram 316"/>
                        <wpg:cNvFrPr/>
                        <wpg:xfrm>
                          <a:off x="0" y="0"/>
                          <a:ext cx="6604000" cy="4402667"/>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s:wsp>
                        <wps:cNvPr id="317" name="TextBox 5"/>
                        <wps:cNvSpPr txBox="1"/>
                        <wps:spPr>
                          <a:xfrm>
                            <a:off x="1016000" y="1684717"/>
                            <a:ext cx="1066800" cy="967740"/>
                          </a:xfrm>
                          <a:prstGeom prst="rect">
                            <a:avLst/>
                          </a:prstGeom>
                          <a:noFill/>
                        </wps:spPr>
                        <wps:txbx>
                          <w:txbxContent>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Must Do Work</w:t>
                              </w:r>
                            </w:p>
                          </w:txbxContent>
                        </wps:txbx>
                        <wps:bodyPr wrap="square" rtlCol="0">
                          <a:spAutoFit/>
                        </wps:bodyPr>
                      </wps:wsp>
                      <wps:wsp>
                        <wps:cNvPr id="318" name="TextBox 6"/>
                        <wps:cNvSpPr txBox="1"/>
                        <wps:spPr>
                          <a:xfrm>
                            <a:off x="2692400" y="1684879"/>
                            <a:ext cx="1066800" cy="967740"/>
                          </a:xfrm>
                          <a:prstGeom prst="rect">
                            <a:avLst/>
                          </a:prstGeom>
                          <a:noFill/>
                        </wps:spPr>
                        <wps:txbx>
                          <w:txbxContent>
                            <w:p w:rsidR="00C84EF2" w:rsidRDefault="00C84EF2" w:rsidP="00C84EF2">
                              <w:pPr>
                                <w:pStyle w:val="NormalWeb"/>
                                <w:spacing w:before="0" w:beforeAutospacing="0" w:after="0" w:afterAutospacing="0"/>
                                <w:jc w:val="center"/>
                                <w:rPr>
                                  <w:rFonts w:ascii="Helvetica" w:hAnsi="Helvetica" w:cs="Helvetica"/>
                                  <w:color w:val="FFFFFF" w:themeColor="background1"/>
                                  <w:kern w:val="24"/>
                                  <w:sz w:val="40"/>
                                  <w:szCs w:val="40"/>
                                </w:rPr>
                              </w:pPr>
                              <w:r>
                                <w:rPr>
                                  <w:rFonts w:ascii="Helvetica" w:hAnsi="Helvetica" w:cs="Helvetica"/>
                                  <w:color w:val="FFFFFF" w:themeColor="background1"/>
                                  <w:kern w:val="24"/>
                                  <w:sz w:val="40"/>
                                  <w:szCs w:val="40"/>
                                </w:rPr>
                                <w:t>Need To Do</w:t>
                              </w:r>
                            </w:p>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Work</w:t>
                              </w:r>
                            </w:p>
                          </w:txbxContent>
                        </wps:txbx>
                        <wps:bodyPr wrap="square" rtlCol="0">
                          <a:spAutoFit/>
                        </wps:bodyPr>
                      </wps:wsp>
                      <wps:wsp>
                        <wps:cNvPr id="319" name="TextBox 7"/>
                        <wps:cNvSpPr txBox="1"/>
                        <wps:spPr>
                          <a:xfrm>
                            <a:off x="3801533" y="1684960"/>
                            <a:ext cx="1066800" cy="967740"/>
                          </a:xfrm>
                          <a:prstGeom prst="rect">
                            <a:avLst/>
                          </a:prstGeom>
                          <a:noFill/>
                        </wps:spPr>
                        <wps:txbx>
                          <w:txbxContent>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Nice To Do Work</w:t>
                              </w:r>
                            </w:p>
                          </w:txbxContent>
                        </wps:txbx>
                        <wps:bodyPr wrap="square" rtlCol="0">
                          <a:spAutoFit/>
                        </wps:bodyPr>
                      </wps:wsp>
                    </wpg:wgp>
                  </a:graphicData>
                </a:graphic>
                <wp14:sizeRelH relativeFrom="margin">
                  <wp14:pctWidth>0</wp14:pctWidth>
                </wp14:sizeRelH>
              </wp:anchor>
            </w:drawing>
          </mc:Choice>
          <mc:Fallback>
            <w:pict>
              <v:group id="Group 8" o:spid="_x0000_s1054" style="position:absolute;margin-left:-63.6pt;margin-top:7.05pt;width:520pt;height:346.65pt;z-index:251658752;mso-width-relative:margin" coordsize="66040,4402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">
                <v:shape id="Diagram 316" o:spid="_x0000_s1055" type="#_x0000_t75" style="position:absolute;left:4572;top:-121;width:44500;height:442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">
                  <v:imagedata r:id="rId31" o:title=""/>
                  <o:lock v:ext="edit" aspectratio="f"/>
                </v:shape>
                <v:shape id="TextBox 5" o:spid="_x0000_s1056" type="#_x0000_t202" style="position:absolute;left:10160;top:16847;width:10668;height:9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Must Do Work</w:t>
                        </w:r>
                      </w:p>
                    </w:txbxContent>
                  </v:textbox>
                </v:shape>
                <v:shape id="TextBox 6" o:spid="_x0000_s1057" type="#_x0000_t202" style="position:absolute;left:26924;top:16848;width:10668;height:9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w78A&#10;AADcAAAADwAAAGRycy9kb3ducmV2LnhtbERPTWvCQBC9F/wPyxR6q5so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0bDvwAAANwAAAAPAAAAAAAAAAAAAAAAAJgCAABkcnMvZG93bnJl&#10;di54bWxQSwUGAAAAAAQABAD1AAAAhAMAAAAA&#10;" filled="f" stroked="f">
                  <v:textbox style="mso-fit-shape-to-text:t">
                    <w:txbxContent>
                      <w:p w:rsidR="00C84EF2" w:rsidRDefault="00C84EF2" w:rsidP="00C84EF2">
                        <w:pPr>
                          <w:pStyle w:val="NormalWeb"/>
                          <w:spacing w:before="0" w:beforeAutospacing="0" w:after="0" w:afterAutospacing="0"/>
                          <w:jc w:val="center"/>
                          <w:rPr>
                            <w:rFonts w:ascii="Helvetica" w:hAnsi="Helvetica" w:cs="Helvetica"/>
                            <w:color w:val="FFFFFF" w:themeColor="background1"/>
                            <w:kern w:val="24"/>
                            <w:sz w:val="40"/>
                            <w:szCs w:val="40"/>
                          </w:rPr>
                        </w:pPr>
                        <w:r>
                          <w:rPr>
                            <w:rFonts w:ascii="Helvetica" w:hAnsi="Helvetica" w:cs="Helvetica"/>
                            <w:color w:val="FFFFFF" w:themeColor="background1"/>
                            <w:kern w:val="24"/>
                            <w:sz w:val="40"/>
                            <w:szCs w:val="40"/>
                          </w:rPr>
                          <w:t>Need To Do</w:t>
                        </w:r>
                      </w:p>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Work</w:t>
                        </w:r>
                      </w:p>
                    </w:txbxContent>
                  </v:textbox>
                </v:shape>
                <v:shape id="TextBox 7" o:spid="_x0000_s1058" type="#_x0000_t202" style="position:absolute;left:38015;top:16849;width:10668;height:9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MMA&#10;AADcAAAADwAAAGRycy9kb3ducmV2LnhtbESPQWvCQBSE7wX/w/KE3uoml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WMMAAADcAAAADwAAAAAAAAAAAAAAAACYAgAAZHJzL2Rv&#10;d25yZXYueG1sUEsFBgAAAAAEAAQA9QAAAIgDAAAAAA==&#10;" filled="f" stroked="f">
                  <v:textbox style="mso-fit-shape-to-text:t">
                    <w:txbxContent>
                      <w:p w:rsidR="00C84EF2" w:rsidRDefault="00C84EF2" w:rsidP="00C84EF2">
                        <w:pPr>
                          <w:pStyle w:val="NormalWeb"/>
                          <w:spacing w:before="0" w:beforeAutospacing="0" w:after="0" w:afterAutospacing="0"/>
                          <w:jc w:val="center"/>
                        </w:pPr>
                        <w:r>
                          <w:rPr>
                            <w:rFonts w:ascii="Helvetica" w:hAnsi="Helvetica" w:cs="Helvetica"/>
                            <w:color w:val="FFFFFF" w:themeColor="background1"/>
                            <w:kern w:val="24"/>
                            <w:sz w:val="40"/>
                            <w:szCs w:val="40"/>
                          </w:rPr>
                          <w:t>Nice To Do Work</w:t>
                        </w:r>
                      </w:p>
                    </w:txbxContent>
                  </v:textbox>
                </v:shape>
              </v:group>
            </w:pict>
          </mc:Fallback>
        </mc:AlternateContent>
      </w:r>
    </w:p>
    <w:p w:rsidR="00C84EF2" w:rsidRPr="000C7EB1" w:rsidRDefault="00C84EF2" w:rsidP="00C84EF2">
      <w:pPr>
        <w:pStyle w:val="01BodyCopy"/>
        <w:spacing w:after="160"/>
      </w:pPr>
      <w:r>
        <w:rPr>
          <w:noProof/>
        </w:rPr>
        <mc:AlternateContent>
          <mc:Choice Requires="wps">
            <w:drawing>
              <wp:anchor distT="0" distB="0" distL="114300" distR="114300" simplePos="0" relativeHeight="251660800" behindDoc="0" locked="0" layoutInCell="1" allowOverlap="1" wp14:anchorId="21EBC16B" wp14:editId="6C67F6DE">
                <wp:simplePos x="0" y="0"/>
                <wp:positionH relativeFrom="column">
                  <wp:posOffset>4462780</wp:posOffset>
                </wp:positionH>
                <wp:positionV relativeFrom="paragraph">
                  <wp:posOffset>472440</wp:posOffset>
                </wp:positionV>
                <wp:extent cx="2133600" cy="1403985"/>
                <wp:effectExtent l="0" t="0" r="0" b="19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3985"/>
                        </a:xfrm>
                        <a:prstGeom prst="rect">
                          <a:avLst/>
                        </a:prstGeom>
                        <a:noFill/>
                        <a:ln w="9525">
                          <a:noFill/>
                          <a:miter lim="800000"/>
                          <a:headEnd/>
                          <a:tailEnd/>
                        </a:ln>
                      </wps:spPr>
                      <wps:txbx>
                        <w:txbxContent>
                          <w:p w:rsidR="00C84EF2" w:rsidRDefault="00C84EF2" w:rsidP="00C84EF2">
                            <w:pPr>
                              <w:pStyle w:val="01BodyCopy"/>
                            </w:pPr>
                            <w:r>
                              <w:t>1.</w:t>
                            </w:r>
                            <w:r>
                              <w:tab/>
                              <w:t>Lead Creation</w:t>
                            </w:r>
                          </w:p>
                          <w:p w:rsidR="00C84EF2" w:rsidRDefault="00C84EF2" w:rsidP="00C84EF2">
                            <w:pPr>
                              <w:pStyle w:val="01BodyCopy"/>
                            </w:pPr>
                            <w:r>
                              <w:t>2.</w:t>
                            </w:r>
                            <w:r>
                              <w:tab/>
                              <w:t>Selling Process</w:t>
                            </w:r>
                          </w:p>
                          <w:p w:rsidR="00C84EF2" w:rsidRDefault="00C84EF2" w:rsidP="00C84EF2">
                            <w:pPr>
                              <w:pStyle w:val="01BodyCopy"/>
                            </w:pPr>
                            <w:r>
                              <w:t>3.</w:t>
                            </w:r>
                            <w:r>
                              <w:tab/>
                              <w:t>Financial Structure</w:t>
                            </w:r>
                          </w:p>
                          <w:p w:rsidR="00C84EF2" w:rsidRDefault="00C84EF2" w:rsidP="00C84EF2">
                            <w:pPr>
                              <w:pStyle w:val="01BodyCopy"/>
                            </w:pPr>
                            <w:r>
                              <w:t>4.</w:t>
                            </w:r>
                            <w:r>
                              <w:tab/>
                              <w:t>Pricing</w:t>
                            </w:r>
                          </w:p>
                          <w:p w:rsidR="00C84EF2" w:rsidRDefault="00C84EF2" w:rsidP="00C84EF2">
                            <w:pPr>
                              <w:pStyle w:val="01BodyCopy"/>
                            </w:pPr>
                            <w:r>
                              <w:t>5.</w:t>
                            </w:r>
                            <w:r>
                              <w:tab/>
                              <w:t>Labor Controls</w:t>
                            </w:r>
                          </w:p>
                          <w:p w:rsidR="00C84EF2" w:rsidRDefault="00C84EF2" w:rsidP="00C84EF2">
                            <w:pPr>
                              <w:pStyle w:val="01BodyCopy"/>
                            </w:pPr>
                          </w:p>
                          <w:p w:rsidR="00C84EF2" w:rsidRDefault="00C84EF2" w:rsidP="00C84EF2">
                            <w:pPr>
                              <w:pStyle w:val="01BodyCopy"/>
                            </w:pPr>
                            <w:r>
                              <w:t xml:space="preserve">The MUST DO’s are critical to your success.  Great marketing is only great for profitability if you can take the Oranges and </w:t>
                            </w:r>
                          </w:p>
                          <w:p w:rsidR="00C84EF2" w:rsidRDefault="00C84EF2" w:rsidP="00C84EF2">
                            <w:pPr>
                              <w:pStyle w:val="01BodyCopy"/>
                            </w:pPr>
                            <w:r>
                              <w:t>make Orange Juice.</w:t>
                            </w:r>
                          </w:p>
                          <w:p w:rsidR="00C84EF2" w:rsidRDefault="00C84EF2" w:rsidP="00C84EF2">
                            <w:pPr>
                              <w:pStyle w:val="01BodyCopy"/>
                            </w:pPr>
                          </w:p>
                          <w:p w:rsidR="00C84EF2" w:rsidRDefault="00C84EF2" w:rsidP="00C84EF2">
                            <w:pPr>
                              <w:pStyle w:val="01BodyCopy"/>
                            </w:pPr>
                            <w:r>
                              <w:t>Knowing how to manage your most precious commodity is paramount.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351.4pt;margin-top:37.2pt;width:168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" filled="f" stroked="f">
                <v:textbox style="mso-fit-shape-to-text:t">
                  <w:txbxContent>
                    <w:p w:rsidR="00C84EF2" w:rsidRDefault="00C84EF2" w:rsidP="00C84EF2">
                      <w:pPr>
                        <w:pStyle w:val="01BodyCopy"/>
                      </w:pPr>
                      <w:r>
                        <w:t>1.</w:t>
                      </w:r>
                      <w:r>
                        <w:tab/>
                        <w:t>Lead Creation</w:t>
                      </w:r>
                    </w:p>
                    <w:p w:rsidR="00C84EF2" w:rsidRDefault="00C84EF2" w:rsidP="00C84EF2">
                      <w:pPr>
                        <w:pStyle w:val="01BodyCopy"/>
                      </w:pPr>
                      <w:r>
                        <w:t>2.</w:t>
                      </w:r>
                      <w:r>
                        <w:tab/>
                        <w:t>Selling Process</w:t>
                      </w:r>
                    </w:p>
                    <w:p w:rsidR="00C84EF2" w:rsidRDefault="00C84EF2" w:rsidP="00C84EF2">
                      <w:pPr>
                        <w:pStyle w:val="01BodyCopy"/>
                      </w:pPr>
                      <w:r>
                        <w:t>3.</w:t>
                      </w:r>
                      <w:r>
                        <w:tab/>
                        <w:t>Financial Structure</w:t>
                      </w:r>
                    </w:p>
                    <w:p w:rsidR="00C84EF2" w:rsidRDefault="00C84EF2" w:rsidP="00C84EF2">
                      <w:pPr>
                        <w:pStyle w:val="01BodyCopy"/>
                      </w:pPr>
                      <w:r>
                        <w:t>4.</w:t>
                      </w:r>
                      <w:r>
                        <w:tab/>
                        <w:t>Pricing</w:t>
                      </w:r>
                    </w:p>
                    <w:p w:rsidR="00C84EF2" w:rsidRDefault="00C84EF2" w:rsidP="00C84EF2">
                      <w:pPr>
                        <w:pStyle w:val="01BodyCopy"/>
                      </w:pPr>
                      <w:r>
                        <w:t>5.</w:t>
                      </w:r>
                      <w:r>
                        <w:tab/>
                        <w:t>Labor Controls</w:t>
                      </w:r>
                    </w:p>
                    <w:p w:rsidR="00C84EF2" w:rsidRDefault="00C84EF2" w:rsidP="00C84EF2">
                      <w:pPr>
                        <w:pStyle w:val="01BodyCopy"/>
                      </w:pPr>
                    </w:p>
                    <w:p w:rsidR="00C84EF2" w:rsidRDefault="00C84EF2" w:rsidP="00C84EF2">
                      <w:pPr>
                        <w:pStyle w:val="01BodyCopy"/>
                      </w:pPr>
                      <w:r>
                        <w:t xml:space="preserve">The MUST DO’s are critical to your success.  Great marketing is only great for profitability if you can take the Oranges and </w:t>
                      </w:r>
                    </w:p>
                    <w:p w:rsidR="00C84EF2" w:rsidRDefault="00C84EF2" w:rsidP="00C84EF2">
                      <w:pPr>
                        <w:pStyle w:val="01BodyCopy"/>
                      </w:pPr>
                      <w:r>
                        <w:t>make Orange Juice.</w:t>
                      </w:r>
                    </w:p>
                    <w:p w:rsidR="00C84EF2" w:rsidRDefault="00C84EF2" w:rsidP="00C84EF2">
                      <w:pPr>
                        <w:pStyle w:val="01BodyCopy"/>
                      </w:pPr>
                    </w:p>
                    <w:p w:rsidR="00C84EF2" w:rsidRDefault="00C84EF2" w:rsidP="00C84EF2">
                      <w:pPr>
                        <w:pStyle w:val="01BodyCopy"/>
                      </w:pPr>
                      <w:r>
                        <w:t>Knowing how to manage your most precious commodity is paramount.</w:t>
                      </w:r>
                    </w:p>
                  </w:txbxContent>
                </v:textbox>
              </v:shape>
            </w:pict>
          </mc:Fallback>
        </mc:AlternateContent>
      </w:r>
      <w:r w:rsidRPr="000C7EB1">
        <w:br w:type="page"/>
      </w:r>
    </w:p>
    <w:p w:rsidR="00C84EF2" w:rsidRDefault="00C84EF2" w:rsidP="00C84EF2">
      <w:pPr>
        <w:pStyle w:val="03SubHeading"/>
      </w:pPr>
      <w:r>
        <w:lastRenderedPageBreak/>
        <w:t>How?</w:t>
      </w:r>
    </w:p>
    <w:p w:rsidR="00C84EF2" w:rsidRDefault="00C84EF2" w:rsidP="00C84EF2">
      <w:pPr>
        <w:rPr>
          <w:rFonts w:ascii="Arial" w:hAnsi="Arial" w:cs="Arial"/>
        </w:rPr>
      </w:pPr>
    </w:p>
    <w:p w:rsidR="00C84EF2" w:rsidRDefault="00C84EF2" w:rsidP="00C84EF2">
      <w:pPr>
        <w:pStyle w:val="01BodyCopy"/>
      </w:pPr>
      <w:r w:rsidRPr="00D73DE4">
        <w:t>Here are some rules for implementing labor control and then you can review a sample labor control system, which resides on the site along with a few templates for your customization if your application software does not already accomplish this task.</w:t>
      </w:r>
    </w:p>
    <w:p w:rsidR="00C84EF2" w:rsidRPr="00D73DE4" w:rsidRDefault="00C84EF2" w:rsidP="00C84EF2">
      <w:pPr>
        <w:pStyle w:val="01BodyCopy"/>
      </w:pPr>
    </w:p>
    <w:p w:rsidR="00C84EF2" w:rsidRPr="00D73DE4" w:rsidRDefault="00C84EF2" w:rsidP="00174464">
      <w:pPr>
        <w:pStyle w:val="01BodyCopy"/>
        <w:numPr>
          <w:ilvl w:val="0"/>
          <w:numId w:val="16"/>
        </w:numPr>
        <w:spacing w:after="200"/>
      </w:pPr>
      <w:r w:rsidRPr="00D73DE4">
        <w:t>Become departmental in your financial statements so you understand what labor dollars are flowing off of what sale by department.  This is important to maintain an accurate picture of labor to sales figures.</w:t>
      </w:r>
    </w:p>
    <w:p w:rsidR="00C84EF2" w:rsidRPr="00D73DE4" w:rsidRDefault="00C84EF2" w:rsidP="00174464">
      <w:pPr>
        <w:pStyle w:val="01BodyCopy"/>
        <w:numPr>
          <w:ilvl w:val="0"/>
          <w:numId w:val="16"/>
        </w:numPr>
        <w:spacing w:after="200"/>
      </w:pPr>
      <w:r w:rsidRPr="00D73DE4">
        <w:t>Educate your accounting department, or your accountant, to establish the principles of benchmarks.</w:t>
      </w:r>
    </w:p>
    <w:p w:rsidR="00C84EF2" w:rsidRPr="00D73DE4" w:rsidRDefault="00C84EF2" w:rsidP="00174464">
      <w:pPr>
        <w:pStyle w:val="01BodyCopy"/>
        <w:numPr>
          <w:ilvl w:val="0"/>
          <w:numId w:val="16"/>
        </w:numPr>
        <w:spacing w:after="200"/>
      </w:pPr>
      <w:r w:rsidRPr="00D73DE4">
        <w:t>Make the change in your operational forms to become able as a company to allow your men to easily account for WHERE they spent their time each day.  Many field employees will be assigned a department for payroll purposes, but that is NOT REALITY.  If they cross over into areas they are not assigned to such as service to replacement to help do an add-on, the labor hours get assigned to the add-on department.  Plain and simple.</w:t>
      </w:r>
    </w:p>
    <w:p w:rsidR="00C84EF2" w:rsidRPr="00D73DE4" w:rsidRDefault="00C84EF2" w:rsidP="00174464">
      <w:pPr>
        <w:pStyle w:val="01BodyCopy"/>
        <w:numPr>
          <w:ilvl w:val="0"/>
          <w:numId w:val="16"/>
        </w:numPr>
        <w:spacing w:after="200"/>
      </w:pPr>
      <w:r w:rsidRPr="00D73DE4">
        <w:t>The forms are service tickets, materials requisitions, maintenance agreement forms, your time card ticket, and purchase orders.  All need to be assigned departmental codes s</w:t>
      </w:r>
      <w:r>
        <w:t>o labor gets assigned properly.</w:t>
      </w:r>
    </w:p>
    <w:p w:rsidR="00C84EF2" w:rsidRPr="00D73DE4" w:rsidRDefault="00C84EF2" w:rsidP="00174464">
      <w:pPr>
        <w:pStyle w:val="01BodyCopy"/>
        <w:numPr>
          <w:ilvl w:val="0"/>
          <w:numId w:val="16"/>
        </w:numPr>
        <w:spacing w:after="200"/>
      </w:pPr>
      <w:r w:rsidRPr="00D73DE4">
        <w:t>Train and mandate the field labor account for their labor hours and time cards the new way and don’t just assume 1 session is enough – it is changing a behavior pattern and it will take some time.  Stay on it.  It is MUST DO work for a leader</w:t>
      </w:r>
      <w:r w:rsidR="003D62D2" w:rsidRPr="00D73DE4">
        <w:t>!</w:t>
      </w:r>
    </w:p>
    <w:p w:rsidR="00C84EF2" w:rsidRPr="00D73DE4" w:rsidRDefault="00C84EF2" w:rsidP="00174464">
      <w:pPr>
        <w:pStyle w:val="01BodyCopy"/>
        <w:numPr>
          <w:ilvl w:val="0"/>
          <w:numId w:val="16"/>
        </w:numPr>
        <w:spacing w:after="200"/>
      </w:pPr>
      <w:r w:rsidRPr="00D73DE4">
        <w:t>Use a simple system.  Complexity breeds frustration.  See the templates.</w:t>
      </w:r>
    </w:p>
    <w:p w:rsidR="00C84EF2" w:rsidRPr="00D73DE4" w:rsidRDefault="00C84EF2" w:rsidP="00174464">
      <w:pPr>
        <w:pStyle w:val="01BodyCopy"/>
        <w:numPr>
          <w:ilvl w:val="0"/>
          <w:numId w:val="16"/>
        </w:numPr>
        <w:spacing w:after="200"/>
      </w:pPr>
      <w:r w:rsidRPr="00D73DE4">
        <w:t>Track the labor weekly by technician and installer.  Use a simple template like the one on the following page.</w:t>
      </w:r>
    </w:p>
    <w:p w:rsidR="00C84EF2" w:rsidRPr="00D73DE4" w:rsidRDefault="00C84EF2" w:rsidP="00174464">
      <w:pPr>
        <w:pStyle w:val="01BodyCopy"/>
        <w:numPr>
          <w:ilvl w:val="0"/>
          <w:numId w:val="16"/>
        </w:numPr>
        <w:spacing w:after="200"/>
      </w:pPr>
      <w:r w:rsidRPr="00D73DE4">
        <w:t>Track the labor to sales, the run rate for sales, the overtime spent in labor and get excited about talking about it once a week so communication happens and changes are made, or compliments are passed out for excellent performance.</w:t>
      </w:r>
    </w:p>
    <w:p w:rsidR="00C84EF2" w:rsidRPr="00D73DE4" w:rsidRDefault="00C84EF2" w:rsidP="00174464">
      <w:pPr>
        <w:pStyle w:val="01BodyCopy"/>
        <w:numPr>
          <w:ilvl w:val="0"/>
          <w:numId w:val="16"/>
        </w:numPr>
        <w:spacing w:after="200"/>
      </w:pPr>
      <w:r w:rsidRPr="00D73DE4">
        <w:t xml:space="preserve">A company should consider aligning their pay plans.  Organizing their pay to reward productivity by the hour, or the day, instead of rewarding the field labor force based on hours worked.  We can work an awful lot of hours without necessarily generating billings – and the word non-billable time creeps out into the discussion.  </w:t>
      </w:r>
      <w:r w:rsidR="003D62D2" w:rsidRPr="00D73DE4">
        <w:t>Having pay plans that line-up well and reward people for production</w:t>
      </w:r>
      <w:r w:rsidR="003D62D2">
        <w:t>,</w:t>
      </w:r>
      <w:r w:rsidR="003D62D2" w:rsidRPr="00D73DE4">
        <w:t xml:space="preserve"> creates incentives to have more production.</w:t>
      </w:r>
    </w:p>
    <w:p w:rsidR="00C84EF2" w:rsidRDefault="00C84EF2" w:rsidP="00C84EF2">
      <w:pPr>
        <w:pStyle w:val="01BodyCopy"/>
      </w:pPr>
      <w:r>
        <w:rPr>
          <w:noProof/>
        </w:rPr>
        <mc:AlternateContent>
          <mc:Choice Requires="wps">
            <w:drawing>
              <wp:anchor distT="0" distB="0" distL="114300" distR="114300" simplePos="0" relativeHeight="251661824" behindDoc="1" locked="0" layoutInCell="1" allowOverlap="1" wp14:anchorId="6B768A0C" wp14:editId="3D9AE1AD">
                <wp:simplePos x="0" y="0"/>
                <wp:positionH relativeFrom="margin">
                  <wp:align>center</wp:align>
                </wp:positionH>
                <wp:positionV relativeFrom="paragraph">
                  <wp:posOffset>171450</wp:posOffset>
                </wp:positionV>
                <wp:extent cx="4171950" cy="561975"/>
                <wp:effectExtent l="0" t="0" r="19050" b="28575"/>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61975"/>
                        </a:xfrm>
                        <a:prstGeom prst="rect">
                          <a:avLst/>
                        </a:prstGeom>
                        <a:solidFill>
                          <a:srgbClr val="FFFFFF"/>
                        </a:solidFill>
                        <a:ln w="19050">
                          <a:solidFill>
                            <a:srgbClr val="0065C1"/>
                          </a:solidFill>
                          <a:miter lim="800000"/>
                          <a:headEnd/>
                          <a:tailEnd/>
                        </a:ln>
                      </wps:spPr>
                      <wps:txbx>
                        <w:txbxContent>
                          <w:p w:rsidR="00C84EF2" w:rsidRDefault="00C84EF2" w:rsidP="00C84EF2">
                            <w:pPr>
                              <w:jc w:val="center"/>
                            </w:pPr>
                            <w:r w:rsidRPr="00E33BA8">
                              <w:rPr>
                                <w:rFonts w:ascii="Arial" w:hAnsi="Arial" w:cs="Arial"/>
                                <w:i/>
                                <w:iCs/>
                                <w:color w:val="0065C1"/>
                                <w:sz w:val="20"/>
                                <w:szCs w:val="20"/>
                              </w:rPr>
                              <w:t>You can reference the following page to see what a labor tracking system looks like, and on the site there are templates for each segment of service or installation.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13.5pt;width:328.5pt;height:44.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" strokecolor="#0065c1" strokeweight="1.5pt">
                <v:textbox>
                  <w:txbxContent>
                    <w:p w:rsidR="00C84EF2" w:rsidRDefault="00C84EF2" w:rsidP="00C84EF2">
                      <w:pPr>
                        <w:jc w:val="center"/>
                      </w:pPr>
                      <w:r w:rsidRPr="00E33BA8">
                        <w:rPr>
                          <w:rFonts w:ascii="Arial" w:hAnsi="Arial" w:cs="Arial"/>
                          <w:i/>
                          <w:iCs/>
                          <w:color w:val="0065C1"/>
                          <w:sz w:val="20"/>
                          <w:szCs w:val="20"/>
                        </w:rPr>
                        <w:t>You can reference the following page to see what a labor tracking system looks like, and on the site there are templates for each segment of service or installation.</w:t>
                      </w:r>
                    </w:p>
                  </w:txbxContent>
                </v:textbox>
                <w10:wrap type="square" anchorx="margin"/>
              </v:shape>
            </w:pict>
          </mc:Fallback>
        </mc:AlternateContent>
      </w:r>
    </w:p>
    <w:p w:rsidR="00C84EF2" w:rsidRDefault="00C84EF2" w:rsidP="00C84EF2">
      <w:pPr>
        <w:pStyle w:val="01BodyCopy"/>
      </w:pPr>
    </w:p>
    <w:p w:rsidR="00C84EF2" w:rsidRDefault="00C84EF2" w:rsidP="00C84EF2">
      <w:pPr>
        <w:pStyle w:val="01BodyCopy"/>
      </w:pPr>
    </w:p>
    <w:p w:rsidR="00C84EF2" w:rsidRDefault="00C84EF2" w:rsidP="00C84EF2">
      <w:pPr>
        <w:tabs>
          <w:tab w:val="left" w:pos="1170"/>
        </w:tabs>
      </w:pPr>
      <w:r>
        <w:br/>
      </w:r>
    </w:p>
    <w:p w:rsidR="00C84EF2" w:rsidRDefault="00C84EF2" w:rsidP="00C84EF2">
      <w:pPr>
        <w:tabs>
          <w:tab w:val="left" w:pos="1170"/>
        </w:tabs>
      </w:pPr>
    </w:p>
    <w:p w:rsidR="00CB06A5" w:rsidRDefault="00CB06A5" w:rsidP="00C84EF2">
      <w:pPr>
        <w:tabs>
          <w:tab w:val="left" w:pos="1170"/>
        </w:tabs>
        <w:sectPr w:rsidR="00CB06A5" w:rsidSect="00CB06A5">
          <w:headerReference w:type="default" r:id="rId32"/>
          <w:footerReference w:type="default" r:id="rId33"/>
          <w:pgSz w:w="12240" w:h="15840"/>
          <w:pgMar w:top="2592" w:right="1166" w:bottom="1008" w:left="1267" w:header="720" w:footer="720" w:gutter="0"/>
          <w:pgNumType w:start="19"/>
          <w:cols w:space="720"/>
          <w:docGrid w:linePitch="381"/>
        </w:sectPr>
      </w:pPr>
    </w:p>
    <w:p w:rsidR="00C84EF2" w:rsidRDefault="00CB06A5" w:rsidP="00C84EF2">
      <w:pPr>
        <w:tabs>
          <w:tab w:val="left" w:pos="1170"/>
        </w:tabs>
      </w:pPr>
      <w:r>
        <w:rPr>
          <w:noProof/>
        </w:rPr>
        <w:lastRenderedPageBreak/>
        <mc:AlternateContent>
          <mc:Choice Requires="wpg">
            <w:drawing>
              <wp:anchor distT="0" distB="0" distL="114300" distR="114300" simplePos="0" relativeHeight="251662848" behindDoc="0" locked="0" layoutInCell="1" allowOverlap="1" wp14:anchorId="3695EAB4" wp14:editId="3059BDA1">
                <wp:simplePos x="0" y="0"/>
                <wp:positionH relativeFrom="column">
                  <wp:posOffset>271780</wp:posOffset>
                </wp:positionH>
                <wp:positionV relativeFrom="paragraph">
                  <wp:posOffset>154940</wp:posOffset>
                </wp:positionV>
                <wp:extent cx="8239125" cy="5676900"/>
                <wp:effectExtent l="0" t="0" r="28575" b="19050"/>
                <wp:wrapNone/>
                <wp:docPr id="19" name="Group 19"/>
                <wp:cNvGraphicFramePr/>
                <a:graphic xmlns:a="http://schemas.openxmlformats.org/drawingml/2006/main">
                  <a:graphicData uri="http://schemas.microsoft.com/office/word/2010/wordprocessingGroup">
                    <wpg:wgp>
                      <wpg:cNvGrpSpPr/>
                      <wpg:grpSpPr>
                        <a:xfrm>
                          <a:off x="0" y="0"/>
                          <a:ext cx="8239125" cy="5676900"/>
                          <a:chOff x="0" y="0"/>
                          <a:chExt cx="8239125" cy="5676900"/>
                        </a:xfrm>
                      </wpg:grpSpPr>
                      <wps:wsp>
                        <wps:cNvPr id="545" name="Text Box 545"/>
                        <wps:cNvSpPr txBox="1">
                          <a:spLocks noChangeArrowheads="1"/>
                        </wps:cNvSpPr>
                        <wps:spPr bwMode="auto">
                          <a:xfrm>
                            <a:off x="0" y="0"/>
                            <a:ext cx="8239125" cy="5045075"/>
                          </a:xfrm>
                          <a:prstGeom prst="rect">
                            <a:avLst/>
                          </a:prstGeom>
                          <a:solidFill>
                            <a:srgbClr val="FFFFFF"/>
                          </a:solidFill>
                          <a:ln w="9525">
                            <a:solidFill>
                              <a:srgbClr val="000000"/>
                            </a:solidFill>
                            <a:miter lim="800000"/>
                            <a:headEnd/>
                            <a:tailEnd/>
                          </a:ln>
                        </wps:spPr>
                        <wps:txbx>
                          <w:txbxContent>
                            <w:tbl>
                              <w:tblPr>
                                <w:tblW w:w="13040" w:type="dxa"/>
                                <w:tblCellMar>
                                  <w:left w:w="0" w:type="dxa"/>
                                  <w:right w:w="0" w:type="dxa"/>
                                </w:tblCellMar>
                                <w:tblLook w:val="0000" w:firstRow="0" w:lastRow="0" w:firstColumn="0" w:lastColumn="0" w:noHBand="0" w:noVBand="0"/>
                              </w:tblPr>
                              <w:tblGrid>
                                <w:gridCol w:w="2186"/>
                                <w:gridCol w:w="1612"/>
                                <w:gridCol w:w="1795"/>
                                <w:gridCol w:w="2091"/>
                                <w:gridCol w:w="60"/>
                                <w:gridCol w:w="2797"/>
                                <w:gridCol w:w="2209"/>
                                <w:gridCol w:w="60"/>
                                <w:gridCol w:w="60"/>
                                <w:gridCol w:w="60"/>
                                <w:gridCol w:w="60"/>
                                <w:gridCol w:w="60"/>
                              </w:tblGrid>
                              <w:tr w:rsidR="00C84EF2">
                                <w:trPr>
                                  <w:trHeight w:val="375"/>
                                </w:trPr>
                                <w:tc>
                                  <w:tcPr>
                                    <w:tcW w:w="13040" w:type="dxa"/>
                                    <w:gridSpan w:val="12"/>
                                    <w:tcBorders>
                                      <w:top w:val="nil"/>
                                      <w:left w:val="single" w:sz="4" w:space="0" w:color="auto"/>
                                      <w:bottom w:val="single" w:sz="8" w:space="0" w:color="auto"/>
                                      <w:right w:val="nil"/>
                                    </w:tcBorders>
                                    <w:noWrap/>
                                    <w:vAlign w:val="bottom"/>
                                  </w:tcPr>
                                  <w:p w:rsidR="00C84EF2" w:rsidRDefault="00C84EF2">
                                    <w:pPr>
                                      <w:jc w:val="center"/>
                                      <w:rPr>
                                        <w:rFonts w:ascii="Arial" w:hAnsi="Arial" w:cs="Arial"/>
                                        <w:sz w:val="28"/>
                                        <w:szCs w:val="28"/>
                                      </w:rPr>
                                    </w:pPr>
                                    <w:r>
                                      <w:rPr>
                                        <w:rFonts w:ascii="Arial" w:hAnsi="Arial" w:cs="Arial"/>
                                        <w:sz w:val="28"/>
                                        <w:szCs w:val="28"/>
                                      </w:rPr>
                                      <w:t>MONTHLY SERVICE LABOR TRACKER</w:t>
                                    </w: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r>
                              <w:tr w:rsidR="00C84EF2">
                                <w:trPr>
                                  <w:trHeight w:val="300"/>
                                </w:trPr>
                                <w:tc>
                                  <w:tcPr>
                                    <w:tcW w:w="0" w:type="auto"/>
                                    <w:gridSpan w:val="2"/>
                                    <w:tcBorders>
                                      <w:top w:val="single" w:sz="8" w:space="0" w:color="auto"/>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Working Days this Month</w:t>
                                    </w:r>
                                  </w:p>
                                </w:tc>
                                <w:tc>
                                  <w:tcPr>
                                    <w:tcW w:w="0" w:type="auto"/>
                                    <w:tcBorders>
                                      <w:top w:val="single" w:sz="8" w:space="0" w:color="auto"/>
                                      <w:left w:val="single" w:sz="8" w:space="0" w:color="auto"/>
                                      <w:bottom w:val="nil"/>
                                      <w:right w:val="single" w:sz="8"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26</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Labor Budget for Month of</w:t>
                                    </w:r>
                                  </w:p>
                                </w:tc>
                                <w:tc>
                                  <w:tcPr>
                                    <w:tcW w:w="0" w:type="auto"/>
                                    <w:tcBorders>
                                      <w:top w:val="single" w:sz="8" w:space="0" w:color="auto"/>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September</w:t>
                                    </w: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300"/>
                                </w:trPr>
                                <w:tc>
                                  <w:tcPr>
                                    <w:tcW w:w="0" w:type="auto"/>
                                    <w:gridSpan w:val="2"/>
                                    <w:tcBorders>
                                      <w:top w:val="single" w:sz="4" w:space="0" w:color="auto"/>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Working Days so far:</w:t>
                                    </w:r>
                                  </w:p>
                                </w:tc>
                                <w:tc>
                                  <w:tcPr>
                                    <w:tcW w:w="0" w:type="auto"/>
                                    <w:tcBorders>
                                      <w:top w:val="single" w:sz="8" w:space="0" w:color="auto"/>
                                      <w:left w:val="single" w:sz="8" w:space="0" w:color="auto"/>
                                      <w:bottom w:val="single" w:sz="8" w:space="0" w:color="auto"/>
                                      <w:right w:val="single" w:sz="8"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18</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35,000.00 </w:t>
                                    </w: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30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285"/>
                                </w:trPr>
                                <w:tc>
                                  <w:tcPr>
                                    <w:tcW w:w="0" w:type="auto"/>
                                    <w:gridSpan w:val="2"/>
                                    <w:tcBorders>
                                      <w:top w:val="single" w:sz="8" w:space="0" w:color="auto"/>
                                      <w:left w:val="single" w:sz="8" w:space="0" w:color="auto"/>
                                      <w:bottom w:val="single" w:sz="4" w:space="0" w:color="auto"/>
                                      <w:right w:val="single" w:sz="4" w:space="0" w:color="000000"/>
                                    </w:tcBorders>
                                    <w:noWrap/>
                                    <w:vAlign w:val="bottom"/>
                                  </w:tcPr>
                                  <w:p w:rsidR="00C84EF2" w:rsidRDefault="00C84EF2">
                                    <w:pPr>
                                      <w:rPr>
                                        <w:rFonts w:ascii="Arial" w:hAnsi="Arial" w:cs="Arial"/>
                                        <w:b/>
                                        <w:bCs/>
                                        <w:sz w:val="20"/>
                                        <w:szCs w:val="20"/>
                                      </w:rPr>
                                    </w:pPr>
                                    <w:r>
                                      <w:rPr>
                                        <w:rFonts w:ascii="Arial" w:hAnsi="Arial" w:cs="Arial"/>
                                        <w:b/>
                                        <w:bCs/>
                                        <w:sz w:val="20"/>
                                        <w:szCs w:val="20"/>
                                      </w:rPr>
                                      <w:t>Monthly Summary by Week:</w:t>
                                    </w:r>
                                  </w:p>
                                </w:tc>
                                <w:tc>
                                  <w:tcPr>
                                    <w:tcW w:w="0" w:type="auto"/>
                                    <w:tcBorders>
                                      <w:top w:val="single" w:sz="8" w:space="0" w:color="auto"/>
                                      <w:left w:val="nil"/>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Labor Total</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single" w:sz="4"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Month To date</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Revenue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107,000.00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Labor Total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10,000.00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Labor Ratio </w:t>
                                    </w:r>
                                  </w:p>
                                </w:tc>
                                <w:tc>
                                  <w:tcPr>
                                    <w:tcW w:w="0" w:type="auto"/>
                                    <w:tcBorders>
                                      <w:top w:val="nil"/>
                                      <w:left w:val="nil"/>
                                      <w:bottom w:val="single" w:sz="8" w:space="0" w:color="auto"/>
                                      <w:right w:val="single" w:sz="8" w:space="0" w:color="auto"/>
                                    </w:tcBorders>
                                    <w:noWrap/>
                                    <w:vAlign w:val="bottom"/>
                                  </w:tcPr>
                                  <w:p w:rsidR="00C84EF2" w:rsidRDefault="00C84EF2">
                                    <w:pPr>
                                      <w:jc w:val="right"/>
                                      <w:rPr>
                                        <w:rFonts w:ascii="Arial" w:hAnsi="Arial" w:cs="Arial"/>
                                        <w:sz w:val="20"/>
                                        <w:szCs w:val="20"/>
                                      </w:rPr>
                                    </w:pPr>
                                    <w:r>
                                      <w:rPr>
                                        <w:rFonts w:ascii="Arial" w:hAnsi="Arial" w:cs="Arial"/>
                                        <w:sz w:val="20"/>
                                        <w:szCs w:val="20"/>
                                      </w:rPr>
                                      <w:t>24.3%</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Weekly Revenue </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b/>
                                        <w:bCs/>
                                        <w:sz w:val="20"/>
                                        <w:szCs w:val="20"/>
                                      </w:rPr>
                                    </w:pPr>
                                    <w:r>
                                      <w:rPr>
                                        <w:rFonts w:ascii="Arial" w:hAnsi="Arial" w:cs="Arial"/>
                                        <w:b/>
                                        <w:bCs/>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gridSpan w:val="2"/>
                                    <w:tcBorders>
                                      <w:top w:val="single" w:sz="4" w:space="0" w:color="auto"/>
                                      <w:left w:val="single" w:sz="8" w:space="0" w:color="auto"/>
                                      <w:bottom w:val="single" w:sz="4" w:space="0" w:color="auto"/>
                                      <w:right w:val="single" w:sz="4" w:space="0" w:color="000000"/>
                                    </w:tcBorders>
                                    <w:noWrap/>
                                    <w:vAlign w:val="bottom"/>
                                  </w:tcPr>
                                  <w:p w:rsidR="00C84EF2" w:rsidRDefault="00C84EF2">
                                    <w:pPr>
                                      <w:rPr>
                                        <w:rFonts w:ascii="Arial" w:hAnsi="Arial" w:cs="Arial"/>
                                        <w:sz w:val="20"/>
                                        <w:szCs w:val="20"/>
                                      </w:rPr>
                                    </w:pPr>
                                    <w:r>
                                      <w:rPr>
                                        <w:rFonts w:ascii="Arial" w:hAnsi="Arial" w:cs="Arial"/>
                                        <w:sz w:val="20"/>
                                        <w:szCs w:val="20"/>
                                      </w:rPr>
                                      <w:t>Month to Date Totals</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Week End Revenue</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8"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Run Rates:</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8"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37,555.56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35,000.00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30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38,000.00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85"/>
                                </w:trPr>
                                <w:tc>
                                  <w:tcPr>
                                    <w:tcW w:w="0" w:type="auto"/>
                                    <w:tcBorders>
                                      <w:top w:val="single" w:sz="8" w:space="0" w:color="auto"/>
                                      <w:left w:val="single" w:sz="8" w:space="0" w:color="auto"/>
                                      <w:bottom w:val="single" w:sz="4"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single" w:sz="4"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Monthly Payroll</w:t>
                                    </w:r>
                                  </w:p>
                                </w:tc>
                                <w:tc>
                                  <w:tcPr>
                                    <w:tcW w:w="0" w:type="auto"/>
                                    <w:tcBorders>
                                      <w:top w:val="single" w:sz="8" w:space="0" w:color="auto"/>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34,000.00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REG</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OT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Total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7,000.00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8,000.00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7,000.00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8,000.00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Total</w:t>
                                    </w:r>
                                  </w:p>
                                </w:tc>
                                <w:tc>
                                  <w:tcPr>
                                    <w:tcW w:w="0" w:type="auto"/>
                                    <w:tcBorders>
                                      <w:top w:val="nil"/>
                                      <w:left w:val="single" w:sz="4" w:space="0" w:color="auto"/>
                                      <w:bottom w:val="nil"/>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107,000.00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10,000.00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4" w:space="0" w:color="auto"/>
                                      <w:left w:val="single" w:sz="8" w:space="0" w:color="auto"/>
                                      <w:bottom w:val="single" w:sz="4"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Revenue Run Rate</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154,555.56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Total</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22,000.00 </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4,000.00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gridSpan w:val="3"/>
                                    <w:tcBorders>
                                      <w:top w:val="single" w:sz="8" w:space="0" w:color="auto"/>
                                      <w:left w:val="single" w:sz="8" w:space="0" w:color="auto"/>
                                      <w:bottom w:val="single" w:sz="8" w:space="0" w:color="auto"/>
                                      <w:right w:val="single" w:sz="4" w:space="0" w:color="000000"/>
                                    </w:tcBorders>
                                    <w:noWrap/>
                                    <w:vAlign w:val="bottom"/>
                                  </w:tcPr>
                                  <w:p w:rsidR="00C84EF2" w:rsidRDefault="00C84EF2">
                                    <w:pPr>
                                      <w:rPr>
                                        <w:rFonts w:ascii="Arial" w:hAnsi="Arial" w:cs="Arial"/>
                                        <w:b/>
                                        <w:bCs/>
                                        <w:sz w:val="20"/>
                                        <w:szCs w:val="20"/>
                                      </w:rPr>
                                    </w:pPr>
                                    <w:r>
                                      <w:rPr>
                                        <w:rFonts w:ascii="Arial" w:hAnsi="Arial" w:cs="Arial"/>
                                        <w:b/>
                                        <w:bCs/>
                                        <w:sz w:val="20"/>
                                        <w:szCs w:val="20"/>
                                      </w:rPr>
                                      <w:t>% of Overtime to Total Labor hours - Weekly</w:t>
                                    </w:r>
                                  </w:p>
                                </w:tc>
                                <w:tc>
                                  <w:tcPr>
                                    <w:tcW w:w="0" w:type="auto"/>
                                    <w:tcBorders>
                                      <w:top w:val="single" w:sz="8" w:space="0" w:color="auto"/>
                                      <w:left w:val="nil"/>
                                      <w:bottom w:val="single" w:sz="8" w:space="0" w:color="auto"/>
                                      <w:right w:val="single" w:sz="8" w:space="0" w:color="auto"/>
                                    </w:tcBorders>
                                    <w:noWrap/>
                                    <w:vAlign w:val="bottom"/>
                                  </w:tcPr>
                                  <w:p w:rsidR="00C84EF2" w:rsidRDefault="00C84EF2">
                                    <w:pPr>
                                      <w:jc w:val="right"/>
                                      <w:rPr>
                                        <w:rFonts w:ascii="Arial" w:hAnsi="Arial" w:cs="Arial"/>
                                        <w:b/>
                                        <w:bCs/>
                                        <w:sz w:val="20"/>
                                        <w:szCs w:val="20"/>
                                      </w:rPr>
                                    </w:pPr>
                                    <w:r>
                                      <w:rPr>
                                        <w:rFonts w:ascii="Arial" w:hAnsi="Arial" w:cs="Arial"/>
                                        <w:b/>
                                        <w:bCs/>
                                        <w:sz w:val="20"/>
                                        <w:szCs w:val="20"/>
                                      </w:rPr>
                                      <w:t>15.38%</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single" w:sz="8" w:space="0" w:color="auto"/>
                                      <w:left w:val="single" w:sz="8" w:space="0" w:color="auto"/>
                                      <w:bottom w:val="nil"/>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Monthly Revenue Goal</w:t>
                                    </w:r>
                                  </w:p>
                                </w:tc>
                                <w:tc>
                                  <w:tcPr>
                                    <w:tcW w:w="0" w:type="auto"/>
                                    <w:tcBorders>
                                      <w:top w:val="single" w:sz="8" w:space="0" w:color="auto"/>
                                      <w:left w:val="nil"/>
                                      <w:bottom w:val="nil"/>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gridSpan w:val="2"/>
                                    <w:tcBorders>
                                      <w:top w:val="single" w:sz="8" w:space="0" w:color="auto"/>
                                      <w:left w:val="single" w:sz="8" w:space="0" w:color="auto"/>
                                      <w:bottom w:val="single" w:sz="4" w:space="0" w:color="auto"/>
                                      <w:right w:val="single" w:sz="8" w:space="0" w:color="000000"/>
                                    </w:tcBorders>
                                    <w:noWrap/>
                                    <w:vAlign w:val="bottom"/>
                                  </w:tcPr>
                                  <w:p w:rsidR="00C84EF2" w:rsidRDefault="00C84EF2">
                                    <w:pPr>
                                      <w:rPr>
                                        <w:rFonts w:ascii="Arial" w:hAnsi="Arial" w:cs="Arial"/>
                                        <w:sz w:val="20"/>
                                        <w:szCs w:val="20"/>
                                      </w:rPr>
                                    </w:pPr>
                                    <w:r>
                                      <w:rPr>
                                        <w:rFonts w:ascii="Arial" w:hAnsi="Arial" w:cs="Arial"/>
                                        <w:sz w:val="20"/>
                                        <w:szCs w:val="20"/>
                                      </w:rPr>
                                      <w:t xml:space="preserve"> Revenue Needed to Reach Monthly Goal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gridSpan w:val="2"/>
                                    <w:tcBorders>
                                      <w:top w:val="single" w:sz="8" w:space="0" w:color="auto"/>
                                      <w:left w:val="single" w:sz="8" w:space="0" w:color="auto"/>
                                      <w:bottom w:val="single" w:sz="4" w:space="0" w:color="auto"/>
                                      <w:right w:val="single" w:sz="8" w:space="0" w:color="000000"/>
                                    </w:tcBorders>
                                    <w:noWrap/>
                                    <w:vAlign w:val="bottom"/>
                                  </w:tcPr>
                                  <w:p w:rsidR="00C84EF2" w:rsidRDefault="00C84EF2">
                                    <w:pPr>
                                      <w:rPr>
                                        <w:rFonts w:ascii="Arial" w:hAnsi="Arial" w:cs="Arial"/>
                                        <w:sz w:val="20"/>
                                        <w:szCs w:val="20"/>
                                      </w:rPr>
                                    </w:pPr>
                                    <w:r>
                                      <w:rPr>
                                        <w:rFonts w:ascii="Arial" w:hAnsi="Arial" w:cs="Arial"/>
                                        <w:sz w:val="20"/>
                                        <w:szCs w:val="20"/>
                                      </w:rPr>
                                      <w:t xml:space="preserve"> Daily Revenue Projection to reach Monthly Goal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single" w:sz="4" w:space="0" w:color="auto"/>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145,000.00 </w:t>
                                    </w:r>
                                  </w:p>
                                </w:tc>
                                <w:tc>
                                  <w:tcPr>
                                    <w:tcW w:w="0" w:type="auto"/>
                                    <w:tcBorders>
                                      <w:top w:val="single" w:sz="4" w:space="0" w:color="auto"/>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38,000.00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4,750.00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bl>
                            <w:p w:rsidR="00C84EF2" w:rsidRDefault="00C84EF2" w:rsidP="00C84EF2"/>
                          </w:txbxContent>
                        </wps:txbx>
                        <wps:bodyPr rot="0" vert="horz" wrap="square" lIns="91440" tIns="45720" rIns="91440" bIns="45720" anchor="t" anchorCtr="0" upright="1">
                          <a:noAutofit/>
                        </wps:bodyPr>
                      </wps:wsp>
                      <wps:wsp>
                        <wps:cNvPr id="547" name="Text Box 2"/>
                        <wps:cNvSpPr txBox="1">
                          <a:spLocks noChangeArrowheads="1"/>
                        </wps:cNvSpPr>
                        <wps:spPr bwMode="auto">
                          <a:xfrm>
                            <a:off x="0" y="5048250"/>
                            <a:ext cx="8239125" cy="628650"/>
                          </a:xfrm>
                          <a:prstGeom prst="rect">
                            <a:avLst/>
                          </a:prstGeom>
                          <a:solidFill>
                            <a:srgbClr val="FFFFFF"/>
                          </a:solidFill>
                          <a:ln w="9525">
                            <a:solidFill>
                              <a:srgbClr val="000000"/>
                            </a:solidFill>
                            <a:miter lim="800000"/>
                            <a:headEnd/>
                            <a:tailEnd/>
                          </a:ln>
                        </wps:spPr>
                        <wps:txbx>
                          <w:txbxContent>
                            <w:p w:rsidR="00C84EF2" w:rsidRPr="004F2201" w:rsidRDefault="00C84EF2" w:rsidP="00C84EF2">
                              <w:pPr>
                                <w:pStyle w:val="01BodyCopy"/>
                                <w:spacing w:after="100"/>
                                <w:jc w:val="center"/>
                                <w:rPr>
                                  <w:b/>
                                </w:rPr>
                              </w:pPr>
                              <w:r w:rsidRPr="004F2201">
                                <w:rPr>
                                  <w:b/>
                                </w:rPr>
                                <w:t>Service, installation, new home, no matter the department.  A company needs to keep an eye on labor to sales ratio.  Even the labor to gross profit dollar ratio, (which is a subject for a different article) is a meaningful number to understand.  It requires you to understand the need to measure it, and then actually measure it.  What gets measured gets done.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 o:spid="_x0000_s1061" style="position:absolute;margin-left:21.4pt;margin-top:12.2pt;width:648.75pt;height:447pt;z-index:251662848;mso-width-relative:margin;mso-height-relative:margin" coordsize="82391,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">
                <v:shape id="Text Box 545" o:spid="_x0000_s1062" type="#_x0000_t202" style="position:absolute;width:82391;height:5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tbl>
                        <w:tblPr>
                          <w:tblW w:w="13040" w:type="dxa"/>
                          <w:tblCellMar>
                            <w:left w:w="0" w:type="dxa"/>
                            <w:right w:w="0" w:type="dxa"/>
                          </w:tblCellMar>
                          <w:tblLook w:val="0000" w:firstRow="0" w:lastRow="0" w:firstColumn="0" w:lastColumn="0" w:noHBand="0" w:noVBand="0"/>
                        </w:tblPr>
                        <w:tblGrid>
                          <w:gridCol w:w="2186"/>
                          <w:gridCol w:w="1612"/>
                          <w:gridCol w:w="1795"/>
                          <w:gridCol w:w="2091"/>
                          <w:gridCol w:w="60"/>
                          <w:gridCol w:w="2797"/>
                          <w:gridCol w:w="2209"/>
                          <w:gridCol w:w="60"/>
                          <w:gridCol w:w="60"/>
                          <w:gridCol w:w="60"/>
                          <w:gridCol w:w="60"/>
                          <w:gridCol w:w="60"/>
                        </w:tblGrid>
                        <w:tr w:rsidR="00C84EF2">
                          <w:trPr>
                            <w:trHeight w:val="375"/>
                          </w:trPr>
                          <w:tc>
                            <w:tcPr>
                              <w:tcW w:w="13040" w:type="dxa"/>
                              <w:gridSpan w:val="12"/>
                              <w:tcBorders>
                                <w:top w:val="nil"/>
                                <w:left w:val="single" w:sz="4" w:space="0" w:color="auto"/>
                                <w:bottom w:val="single" w:sz="8" w:space="0" w:color="auto"/>
                                <w:right w:val="nil"/>
                              </w:tcBorders>
                              <w:noWrap/>
                              <w:vAlign w:val="bottom"/>
                            </w:tcPr>
                            <w:p w:rsidR="00C84EF2" w:rsidRDefault="00C84EF2">
                              <w:pPr>
                                <w:jc w:val="center"/>
                                <w:rPr>
                                  <w:rFonts w:ascii="Arial" w:hAnsi="Arial" w:cs="Arial"/>
                                  <w:sz w:val="28"/>
                                  <w:szCs w:val="28"/>
                                </w:rPr>
                              </w:pPr>
                              <w:r>
                                <w:rPr>
                                  <w:rFonts w:ascii="Arial" w:hAnsi="Arial" w:cs="Arial"/>
                                  <w:sz w:val="28"/>
                                  <w:szCs w:val="28"/>
                                </w:rPr>
                                <w:t>MONTHLY SERVICE LABOR TRACKER</w:t>
                              </w: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r>
                        <w:tr w:rsidR="00C84EF2">
                          <w:trPr>
                            <w:trHeight w:val="300"/>
                          </w:trPr>
                          <w:tc>
                            <w:tcPr>
                              <w:tcW w:w="0" w:type="auto"/>
                              <w:gridSpan w:val="2"/>
                              <w:tcBorders>
                                <w:top w:val="single" w:sz="8" w:space="0" w:color="auto"/>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Working Days this Month</w:t>
                              </w:r>
                            </w:p>
                          </w:tc>
                          <w:tc>
                            <w:tcPr>
                              <w:tcW w:w="0" w:type="auto"/>
                              <w:tcBorders>
                                <w:top w:val="single" w:sz="8" w:space="0" w:color="auto"/>
                                <w:left w:val="single" w:sz="8" w:space="0" w:color="auto"/>
                                <w:bottom w:val="nil"/>
                                <w:right w:val="single" w:sz="8"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26</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Labor Budget for Month of</w:t>
                              </w:r>
                            </w:p>
                          </w:tc>
                          <w:tc>
                            <w:tcPr>
                              <w:tcW w:w="0" w:type="auto"/>
                              <w:tcBorders>
                                <w:top w:val="single" w:sz="8" w:space="0" w:color="auto"/>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September</w:t>
                              </w: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300"/>
                          </w:trPr>
                          <w:tc>
                            <w:tcPr>
                              <w:tcW w:w="0" w:type="auto"/>
                              <w:gridSpan w:val="2"/>
                              <w:tcBorders>
                                <w:top w:val="single" w:sz="4" w:space="0" w:color="auto"/>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Working Days so far:</w:t>
                              </w:r>
                            </w:p>
                          </w:tc>
                          <w:tc>
                            <w:tcPr>
                              <w:tcW w:w="0" w:type="auto"/>
                              <w:tcBorders>
                                <w:top w:val="single" w:sz="8" w:space="0" w:color="auto"/>
                                <w:left w:val="single" w:sz="8" w:space="0" w:color="auto"/>
                                <w:bottom w:val="single" w:sz="8" w:space="0" w:color="auto"/>
                                <w:right w:val="single" w:sz="8"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18</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35,000.00 </w:t>
                              </w: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30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c>
                            <w:tcPr>
                              <w:tcW w:w="0" w:type="auto"/>
                              <w:tcBorders>
                                <w:top w:val="nil"/>
                                <w:left w:val="nil"/>
                                <w:bottom w:val="nil"/>
                                <w:right w:val="nil"/>
                              </w:tcBorders>
                              <w:noWrap/>
                              <w:vAlign w:val="bottom"/>
                            </w:tcPr>
                            <w:p w:rsidR="00C84EF2" w:rsidRDefault="00C84EF2">
                              <w:pPr>
                                <w:jc w:val="center"/>
                                <w:rPr>
                                  <w:rFonts w:ascii="Arial" w:hAnsi="Arial" w:cs="Arial"/>
                                  <w:sz w:val="22"/>
                                  <w:szCs w:val="22"/>
                                </w:rPr>
                              </w:pPr>
                            </w:p>
                          </w:tc>
                        </w:tr>
                        <w:tr w:rsidR="00C84EF2">
                          <w:trPr>
                            <w:trHeight w:val="285"/>
                          </w:trPr>
                          <w:tc>
                            <w:tcPr>
                              <w:tcW w:w="0" w:type="auto"/>
                              <w:gridSpan w:val="2"/>
                              <w:tcBorders>
                                <w:top w:val="single" w:sz="8" w:space="0" w:color="auto"/>
                                <w:left w:val="single" w:sz="8" w:space="0" w:color="auto"/>
                                <w:bottom w:val="single" w:sz="4" w:space="0" w:color="auto"/>
                                <w:right w:val="single" w:sz="4" w:space="0" w:color="000000"/>
                              </w:tcBorders>
                              <w:noWrap/>
                              <w:vAlign w:val="bottom"/>
                            </w:tcPr>
                            <w:p w:rsidR="00C84EF2" w:rsidRDefault="00C84EF2">
                              <w:pPr>
                                <w:rPr>
                                  <w:rFonts w:ascii="Arial" w:hAnsi="Arial" w:cs="Arial"/>
                                  <w:b/>
                                  <w:bCs/>
                                  <w:sz w:val="20"/>
                                  <w:szCs w:val="20"/>
                                </w:rPr>
                              </w:pPr>
                              <w:r>
                                <w:rPr>
                                  <w:rFonts w:ascii="Arial" w:hAnsi="Arial" w:cs="Arial"/>
                                  <w:b/>
                                  <w:bCs/>
                                  <w:sz w:val="20"/>
                                  <w:szCs w:val="20"/>
                                </w:rPr>
                                <w:t>Monthly Summary by Week:</w:t>
                              </w:r>
                            </w:p>
                          </w:tc>
                          <w:tc>
                            <w:tcPr>
                              <w:tcW w:w="0" w:type="auto"/>
                              <w:tcBorders>
                                <w:top w:val="single" w:sz="8" w:space="0" w:color="auto"/>
                                <w:left w:val="nil"/>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Labor Total</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single" w:sz="4" w:space="0" w:color="auto"/>
                              </w:tcBorders>
                              <w:noWrap/>
                              <w:vAlign w:val="bottom"/>
                            </w:tcPr>
                            <w:p w:rsidR="00C84EF2" w:rsidRDefault="00C84EF2">
                              <w:pPr>
                                <w:jc w:val="center"/>
                                <w:rPr>
                                  <w:rFonts w:ascii="Arial" w:hAnsi="Arial" w:cs="Arial"/>
                                  <w:b/>
                                  <w:bCs/>
                                  <w:sz w:val="20"/>
                                  <w:szCs w:val="20"/>
                                </w:rPr>
                              </w:pPr>
                              <w:r>
                                <w:rPr>
                                  <w:rFonts w:ascii="Arial" w:hAnsi="Arial" w:cs="Arial"/>
                                  <w:b/>
                                  <w:bCs/>
                                  <w:sz w:val="20"/>
                                  <w:szCs w:val="20"/>
                                </w:rPr>
                                <w:t>Month To date</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Revenue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107,000.00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Labor Total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10,000.00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Labor Ratio </w:t>
                              </w:r>
                            </w:p>
                          </w:tc>
                          <w:tc>
                            <w:tcPr>
                              <w:tcW w:w="0" w:type="auto"/>
                              <w:tcBorders>
                                <w:top w:val="nil"/>
                                <w:left w:val="nil"/>
                                <w:bottom w:val="single" w:sz="8" w:space="0" w:color="auto"/>
                                <w:right w:val="single" w:sz="8" w:space="0" w:color="auto"/>
                              </w:tcBorders>
                              <w:noWrap/>
                              <w:vAlign w:val="bottom"/>
                            </w:tcPr>
                            <w:p w:rsidR="00C84EF2" w:rsidRDefault="00C84EF2">
                              <w:pPr>
                                <w:jc w:val="right"/>
                                <w:rPr>
                                  <w:rFonts w:ascii="Arial" w:hAnsi="Arial" w:cs="Arial"/>
                                  <w:sz w:val="20"/>
                                  <w:szCs w:val="20"/>
                                </w:rPr>
                              </w:pPr>
                              <w:r>
                                <w:rPr>
                                  <w:rFonts w:ascii="Arial" w:hAnsi="Arial" w:cs="Arial"/>
                                  <w:sz w:val="20"/>
                                  <w:szCs w:val="20"/>
                                </w:rPr>
                                <w:t>24.3%</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8" w:space="0" w:color="auto"/>
                                <w:left w:val="single" w:sz="8" w:space="0" w:color="auto"/>
                                <w:bottom w:val="single" w:sz="4"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Weekly Revenue </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b/>
                                  <w:bCs/>
                                  <w:sz w:val="20"/>
                                  <w:szCs w:val="20"/>
                                </w:rPr>
                              </w:pPr>
                              <w:r>
                                <w:rPr>
                                  <w:rFonts w:ascii="Arial" w:hAnsi="Arial" w:cs="Arial"/>
                                  <w:b/>
                                  <w:bCs/>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285"/>
                          </w:trPr>
                          <w:tc>
                            <w:tcPr>
                              <w:tcW w:w="0" w:type="auto"/>
                              <w:gridSpan w:val="2"/>
                              <w:tcBorders>
                                <w:top w:val="single" w:sz="4" w:space="0" w:color="auto"/>
                                <w:left w:val="single" w:sz="8" w:space="0" w:color="auto"/>
                                <w:bottom w:val="single" w:sz="4" w:space="0" w:color="auto"/>
                                <w:right w:val="single" w:sz="4" w:space="0" w:color="000000"/>
                              </w:tcBorders>
                              <w:noWrap/>
                              <w:vAlign w:val="bottom"/>
                            </w:tcPr>
                            <w:p w:rsidR="00C84EF2" w:rsidRDefault="00C84EF2">
                              <w:pPr>
                                <w:rPr>
                                  <w:rFonts w:ascii="Arial" w:hAnsi="Arial" w:cs="Arial"/>
                                  <w:sz w:val="20"/>
                                  <w:szCs w:val="20"/>
                                </w:rPr>
                              </w:pPr>
                              <w:r>
                                <w:rPr>
                                  <w:rFonts w:ascii="Arial" w:hAnsi="Arial" w:cs="Arial"/>
                                  <w:sz w:val="20"/>
                                  <w:szCs w:val="20"/>
                                </w:rPr>
                                <w:t>Month to Date Totals</w:t>
                              </w:r>
                            </w:p>
                          </w:tc>
                          <w:tc>
                            <w:tcPr>
                              <w:tcW w:w="0" w:type="auto"/>
                              <w:tcBorders>
                                <w:top w:val="nil"/>
                                <w:left w:val="nil"/>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Week End Revenue</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r>
                        <w:tr w:rsidR="00C84EF2">
                          <w:trPr>
                            <w:trHeight w:val="300"/>
                          </w:trPr>
                          <w:tc>
                            <w:tcPr>
                              <w:tcW w:w="0" w:type="auto"/>
                              <w:tcBorders>
                                <w:top w:val="nil"/>
                                <w:left w:val="single" w:sz="8" w:space="0" w:color="auto"/>
                                <w:bottom w:val="single" w:sz="8"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Run Rates:</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8" w:space="0" w:color="auto"/>
                                <w:right w:val="nil"/>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37,555.56 </w:t>
                              </w: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35,000.00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30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38,000.00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85"/>
                          </w:trPr>
                          <w:tc>
                            <w:tcPr>
                              <w:tcW w:w="0" w:type="auto"/>
                              <w:tcBorders>
                                <w:top w:val="single" w:sz="8" w:space="0" w:color="auto"/>
                                <w:left w:val="single" w:sz="8" w:space="0" w:color="auto"/>
                                <w:bottom w:val="single" w:sz="4"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single" w:sz="4"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Monthly Payroll</w:t>
                              </w:r>
                            </w:p>
                          </w:tc>
                          <w:tc>
                            <w:tcPr>
                              <w:tcW w:w="0" w:type="auto"/>
                              <w:tcBorders>
                                <w:top w:val="single" w:sz="8" w:space="0" w:color="auto"/>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34,000.00 </w:t>
                              </w: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85"/>
                          </w:trPr>
                          <w:tc>
                            <w:tcPr>
                              <w:tcW w:w="0" w:type="auto"/>
                              <w:tcBorders>
                                <w:top w:val="nil"/>
                                <w:left w:val="single" w:sz="8" w:space="0" w:color="auto"/>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Week Ending</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REG</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OT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Total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2"/>
                                  <w:szCs w:val="22"/>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7,000.00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8,000.00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4" w:space="0" w:color="auto"/>
                                <w:right w:val="nil"/>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single" w:sz="4" w:space="0" w:color="auto"/>
                                <w:bottom w:val="single" w:sz="4"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c>
                            <w:tcPr>
                              <w:tcW w:w="0" w:type="auto"/>
                              <w:tcBorders>
                                <w:top w:val="nil"/>
                                <w:left w:val="nil"/>
                                <w:bottom w:val="nil"/>
                                <w:right w:val="nil"/>
                              </w:tcBorders>
                              <w:noWrap/>
                              <w:vAlign w:val="bottom"/>
                            </w:tcPr>
                            <w:p w:rsidR="00C84EF2" w:rsidRDefault="00C84EF2">
                              <w:pPr>
                                <w:rPr>
                                  <w:rFonts w:ascii="Arial" w:hAnsi="Arial" w:cs="Arial"/>
                                  <w:b/>
                                  <w:bCs/>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9-Sep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7,000.00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8,000.00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Total</w:t>
                              </w:r>
                            </w:p>
                          </w:tc>
                          <w:tc>
                            <w:tcPr>
                              <w:tcW w:w="0" w:type="auto"/>
                              <w:tcBorders>
                                <w:top w:val="nil"/>
                                <w:left w:val="single" w:sz="4" w:space="0" w:color="auto"/>
                                <w:bottom w:val="nil"/>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107,000.00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16-Sep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8,000.00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2,000.00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10,000.00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single" w:sz="4" w:space="0" w:color="auto"/>
                                <w:left w:val="single" w:sz="8" w:space="0" w:color="auto"/>
                                <w:bottom w:val="single" w:sz="4" w:space="0" w:color="auto"/>
                                <w:right w:val="single" w:sz="4"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8" w:space="0" w:color="auto"/>
                              </w:tcBorders>
                              <w:shd w:val="clear" w:color="auto" w:fill="808080"/>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23-Sep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Revenue Run Rate</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154,555.56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nil"/>
                                <w:left w:val="single" w:sz="8" w:space="0" w:color="auto"/>
                                <w:bottom w:val="single" w:sz="4" w:space="0" w:color="auto"/>
                                <w:right w:val="single" w:sz="4" w:space="0" w:color="auto"/>
                              </w:tcBorders>
                              <w:noWrap/>
                              <w:vAlign w:val="bottom"/>
                            </w:tcPr>
                            <w:p w:rsidR="00C84EF2" w:rsidRDefault="00C84EF2">
                              <w:pPr>
                                <w:jc w:val="center"/>
                                <w:rPr>
                                  <w:rFonts w:ascii="Arial" w:hAnsi="Arial" w:cs="Arial"/>
                                  <w:sz w:val="20"/>
                                  <w:szCs w:val="20"/>
                                </w:rPr>
                              </w:pPr>
                              <w:r>
                                <w:rPr>
                                  <w:rFonts w:ascii="Arial" w:hAnsi="Arial" w:cs="Arial"/>
                                  <w:sz w:val="20"/>
                                  <w:szCs w:val="20"/>
                                </w:rPr>
                                <w:t>30-Sep</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   </w:t>
                              </w:r>
                            </w:p>
                          </w:tc>
                          <w:tc>
                            <w:tcPr>
                              <w:tcW w:w="0" w:type="auto"/>
                              <w:tcBorders>
                                <w:top w:val="nil"/>
                                <w:left w:val="nil"/>
                                <w:bottom w:val="single" w:sz="4" w:space="0" w:color="auto"/>
                                <w:right w:val="single" w:sz="8"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0"/>
                                  <w:szCs w:val="20"/>
                                </w:rPr>
                              </w:pPr>
                            </w:p>
                          </w:tc>
                          <w:tc>
                            <w:tcPr>
                              <w:tcW w:w="0" w:type="auto"/>
                              <w:tcBorders>
                                <w:top w:val="nil"/>
                                <w:left w:val="nil"/>
                                <w:bottom w:val="nil"/>
                                <w:right w:val="nil"/>
                              </w:tcBorders>
                              <w:noWrap/>
                              <w:vAlign w:val="bottom"/>
                            </w:tcPr>
                            <w:p w:rsidR="00C84EF2" w:rsidRDefault="00C84EF2">
                              <w:pPr>
                                <w:jc w:val="cente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single" w:sz="8" w:space="0" w:color="auto"/>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Total</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22,000.00 </w:t>
                              </w:r>
                            </w:p>
                          </w:tc>
                          <w:tc>
                            <w:tcPr>
                              <w:tcW w:w="0" w:type="auto"/>
                              <w:tcBorders>
                                <w:top w:val="nil"/>
                                <w:left w:val="nil"/>
                                <w:bottom w:val="single" w:sz="8" w:space="0" w:color="auto"/>
                                <w:right w:val="single" w:sz="4" w:space="0" w:color="auto"/>
                              </w:tcBorders>
                              <w:noWrap/>
                              <w:vAlign w:val="bottom"/>
                            </w:tcPr>
                            <w:p w:rsidR="00C84EF2" w:rsidRDefault="00C84EF2">
                              <w:pPr>
                                <w:rPr>
                                  <w:rFonts w:ascii="Arial" w:hAnsi="Arial" w:cs="Arial"/>
                                  <w:b/>
                                  <w:bCs/>
                                  <w:sz w:val="20"/>
                                  <w:szCs w:val="20"/>
                                </w:rPr>
                              </w:pPr>
                              <w:r>
                                <w:rPr>
                                  <w:rFonts w:ascii="Arial" w:hAnsi="Arial" w:cs="Arial"/>
                                  <w:b/>
                                  <w:bCs/>
                                  <w:sz w:val="20"/>
                                  <w:szCs w:val="20"/>
                                </w:rPr>
                                <w:t xml:space="preserve"> $             4,000.00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xml:space="preserve"> $                26,000.00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gridSpan w:val="3"/>
                              <w:tcBorders>
                                <w:top w:val="single" w:sz="8" w:space="0" w:color="auto"/>
                                <w:left w:val="single" w:sz="8" w:space="0" w:color="auto"/>
                                <w:bottom w:val="single" w:sz="8" w:space="0" w:color="auto"/>
                                <w:right w:val="single" w:sz="4" w:space="0" w:color="000000"/>
                              </w:tcBorders>
                              <w:noWrap/>
                              <w:vAlign w:val="bottom"/>
                            </w:tcPr>
                            <w:p w:rsidR="00C84EF2" w:rsidRDefault="00C84EF2">
                              <w:pPr>
                                <w:rPr>
                                  <w:rFonts w:ascii="Arial" w:hAnsi="Arial" w:cs="Arial"/>
                                  <w:b/>
                                  <w:bCs/>
                                  <w:sz w:val="20"/>
                                  <w:szCs w:val="20"/>
                                </w:rPr>
                              </w:pPr>
                              <w:r>
                                <w:rPr>
                                  <w:rFonts w:ascii="Arial" w:hAnsi="Arial" w:cs="Arial"/>
                                  <w:b/>
                                  <w:bCs/>
                                  <w:sz w:val="20"/>
                                  <w:szCs w:val="20"/>
                                </w:rPr>
                                <w:t>% of Overtime to Total Labor hours - Weekly</w:t>
                              </w:r>
                            </w:p>
                          </w:tc>
                          <w:tc>
                            <w:tcPr>
                              <w:tcW w:w="0" w:type="auto"/>
                              <w:tcBorders>
                                <w:top w:val="single" w:sz="8" w:space="0" w:color="auto"/>
                                <w:left w:val="nil"/>
                                <w:bottom w:val="single" w:sz="8" w:space="0" w:color="auto"/>
                                <w:right w:val="single" w:sz="8" w:space="0" w:color="auto"/>
                              </w:tcBorders>
                              <w:noWrap/>
                              <w:vAlign w:val="bottom"/>
                            </w:tcPr>
                            <w:p w:rsidR="00C84EF2" w:rsidRDefault="00C84EF2">
                              <w:pPr>
                                <w:jc w:val="right"/>
                                <w:rPr>
                                  <w:rFonts w:ascii="Arial" w:hAnsi="Arial" w:cs="Arial"/>
                                  <w:b/>
                                  <w:bCs/>
                                  <w:sz w:val="20"/>
                                  <w:szCs w:val="20"/>
                                </w:rPr>
                              </w:pPr>
                              <w:r>
                                <w:rPr>
                                  <w:rFonts w:ascii="Arial" w:hAnsi="Arial" w:cs="Arial"/>
                                  <w:b/>
                                  <w:bCs/>
                                  <w:sz w:val="20"/>
                                  <w:szCs w:val="20"/>
                                </w:rPr>
                                <w:t>15.38%</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55"/>
                          </w:trPr>
                          <w:tc>
                            <w:tcPr>
                              <w:tcW w:w="0" w:type="auto"/>
                              <w:tcBorders>
                                <w:top w:val="single" w:sz="8" w:space="0" w:color="auto"/>
                                <w:left w:val="single" w:sz="8" w:space="0" w:color="auto"/>
                                <w:bottom w:val="nil"/>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Monthly Revenue Goal</w:t>
                              </w:r>
                            </w:p>
                          </w:tc>
                          <w:tc>
                            <w:tcPr>
                              <w:tcW w:w="0" w:type="auto"/>
                              <w:tcBorders>
                                <w:top w:val="single" w:sz="8" w:space="0" w:color="auto"/>
                                <w:left w:val="nil"/>
                                <w:bottom w:val="nil"/>
                                <w:right w:val="single" w:sz="4"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gridSpan w:val="2"/>
                              <w:tcBorders>
                                <w:top w:val="single" w:sz="8" w:space="0" w:color="auto"/>
                                <w:left w:val="single" w:sz="8" w:space="0" w:color="auto"/>
                                <w:bottom w:val="single" w:sz="4" w:space="0" w:color="auto"/>
                                <w:right w:val="single" w:sz="8" w:space="0" w:color="000000"/>
                              </w:tcBorders>
                              <w:noWrap/>
                              <w:vAlign w:val="bottom"/>
                            </w:tcPr>
                            <w:p w:rsidR="00C84EF2" w:rsidRDefault="00C84EF2">
                              <w:pPr>
                                <w:rPr>
                                  <w:rFonts w:ascii="Arial" w:hAnsi="Arial" w:cs="Arial"/>
                                  <w:sz w:val="20"/>
                                  <w:szCs w:val="20"/>
                                </w:rPr>
                              </w:pPr>
                              <w:r>
                                <w:rPr>
                                  <w:rFonts w:ascii="Arial" w:hAnsi="Arial" w:cs="Arial"/>
                                  <w:sz w:val="20"/>
                                  <w:szCs w:val="20"/>
                                </w:rPr>
                                <w:t xml:space="preserve"> Revenue Needed to Reach Monthly Goal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gridSpan w:val="2"/>
                              <w:tcBorders>
                                <w:top w:val="single" w:sz="8" w:space="0" w:color="auto"/>
                                <w:left w:val="single" w:sz="8" w:space="0" w:color="auto"/>
                                <w:bottom w:val="single" w:sz="4" w:space="0" w:color="auto"/>
                                <w:right w:val="single" w:sz="8" w:space="0" w:color="000000"/>
                              </w:tcBorders>
                              <w:noWrap/>
                              <w:vAlign w:val="bottom"/>
                            </w:tcPr>
                            <w:p w:rsidR="00C84EF2" w:rsidRDefault="00C84EF2">
                              <w:pPr>
                                <w:rPr>
                                  <w:rFonts w:ascii="Arial" w:hAnsi="Arial" w:cs="Arial"/>
                                  <w:sz w:val="20"/>
                                  <w:szCs w:val="20"/>
                                </w:rPr>
                              </w:pPr>
                              <w:r>
                                <w:rPr>
                                  <w:rFonts w:ascii="Arial" w:hAnsi="Arial" w:cs="Arial"/>
                                  <w:sz w:val="20"/>
                                  <w:szCs w:val="20"/>
                                </w:rPr>
                                <w:t xml:space="preserve"> Daily Revenue Projection to reach Monthly Goal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r w:rsidR="00C84EF2">
                          <w:trPr>
                            <w:trHeight w:val="270"/>
                          </w:trPr>
                          <w:tc>
                            <w:tcPr>
                              <w:tcW w:w="0" w:type="auto"/>
                              <w:tcBorders>
                                <w:top w:val="single" w:sz="4" w:space="0" w:color="auto"/>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145,000.00 </w:t>
                              </w:r>
                            </w:p>
                          </w:tc>
                          <w:tc>
                            <w:tcPr>
                              <w:tcW w:w="0" w:type="auto"/>
                              <w:tcBorders>
                                <w:top w:val="single" w:sz="4" w:space="0" w:color="auto"/>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38,000.00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single" w:sz="8" w:space="0" w:color="auto"/>
                                <w:bottom w:val="single" w:sz="8" w:space="0" w:color="auto"/>
                                <w:right w:val="nil"/>
                              </w:tcBorders>
                              <w:noWrap/>
                              <w:vAlign w:val="bottom"/>
                            </w:tcPr>
                            <w:p w:rsidR="00C84EF2" w:rsidRDefault="00C84EF2">
                              <w:pPr>
                                <w:rPr>
                                  <w:rFonts w:ascii="Arial" w:hAnsi="Arial" w:cs="Arial"/>
                                  <w:sz w:val="20"/>
                                  <w:szCs w:val="20"/>
                                </w:rPr>
                              </w:pPr>
                              <w:r>
                                <w:rPr>
                                  <w:rFonts w:ascii="Arial" w:hAnsi="Arial" w:cs="Arial"/>
                                  <w:sz w:val="20"/>
                                  <w:szCs w:val="20"/>
                                </w:rPr>
                                <w:t xml:space="preserve"> $                              4,750.00 </w:t>
                              </w:r>
                            </w:p>
                          </w:tc>
                          <w:tc>
                            <w:tcPr>
                              <w:tcW w:w="0" w:type="auto"/>
                              <w:tcBorders>
                                <w:top w:val="nil"/>
                                <w:left w:val="nil"/>
                                <w:bottom w:val="single" w:sz="8" w:space="0" w:color="auto"/>
                                <w:right w:val="single" w:sz="8" w:space="0" w:color="auto"/>
                              </w:tcBorders>
                              <w:noWrap/>
                              <w:vAlign w:val="bottom"/>
                            </w:tcPr>
                            <w:p w:rsidR="00C84EF2" w:rsidRDefault="00C84EF2">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c>
                            <w:tcPr>
                              <w:tcW w:w="0" w:type="auto"/>
                              <w:tcBorders>
                                <w:top w:val="nil"/>
                                <w:left w:val="nil"/>
                                <w:bottom w:val="nil"/>
                                <w:right w:val="nil"/>
                              </w:tcBorders>
                              <w:noWrap/>
                              <w:vAlign w:val="bottom"/>
                            </w:tcPr>
                            <w:p w:rsidR="00C84EF2" w:rsidRDefault="00C84EF2">
                              <w:pPr>
                                <w:rPr>
                                  <w:rFonts w:ascii="Arial" w:hAnsi="Arial" w:cs="Arial"/>
                                  <w:sz w:val="20"/>
                                  <w:szCs w:val="20"/>
                                </w:rPr>
                              </w:pPr>
                            </w:p>
                          </w:tc>
                        </w:tr>
                      </w:tbl>
                      <w:p w:rsidR="00C84EF2" w:rsidRDefault="00C84EF2" w:rsidP="00C84EF2"/>
                    </w:txbxContent>
                  </v:textbox>
                </v:shape>
                <v:shape id="_x0000_s1063" type="#_x0000_t202" style="position:absolute;top:50482;width:82391;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C84EF2" w:rsidRPr="004F2201" w:rsidRDefault="00C84EF2" w:rsidP="00C84EF2">
                        <w:pPr>
                          <w:pStyle w:val="01BodyCopy"/>
                          <w:spacing w:after="100"/>
                          <w:jc w:val="center"/>
                          <w:rPr>
                            <w:b/>
                          </w:rPr>
                        </w:pPr>
                        <w:r w:rsidRPr="004F2201">
                          <w:rPr>
                            <w:b/>
                          </w:rPr>
                          <w:t>Service, installation, new home, no matter the department.  A company needs to keep an eye on labor to sales ratio.  Even the labor to gross profit dollar ratio, (which is a subject for a different article) is a meaningful number to understand.  It requires you to understand the need to measure it, and then actually measure it.  What gets measured gets done.</w:t>
                        </w:r>
                      </w:p>
                    </w:txbxContent>
                  </v:textbox>
                </v:shape>
              </v:group>
            </w:pict>
          </mc:Fallback>
        </mc:AlternateContent>
      </w:r>
    </w:p>
    <w:p w:rsidR="00174464" w:rsidRDefault="00174464" w:rsidP="00C84EF2">
      <w:pPr>
        <w:tabs>
          <w:tab w:val="left" w:pos="1170"/>
        </w:tabs>
      </w:pPr>
    </w:p>
    <w:p w:rsidR="00174464" w:rsidRPr="00174464" w:rsidRDefault="00174464" w:rsidP="00174464"/>
    <w:p w:rsidR="00174464" w:rsidRPr="00174464" w:rsidRDefault="00174464" w:rsidP="00174464"/>
    <w:p w:rsidR="00174464" w:rsidRPr="00174464" w:rsidRDefault="00916A1B" w:rsidP="00174464">
      <w:r>
        <w:rPr>
          <w:noProof/>
        </w:rPr>
        <mc:AlternateContent>
          <mc:Choice Requires="wps">
            <w:drawing>
              <wp:anchor distT="0" distB="0" distL="114300" distR="114300" simplePos="0" relativeHeight="251674112" behindDoc="0" locked="0" layoutInCell="1" allowOverlap="1" wp14:anchorId="41D1C0EC" wp14:editId="26E2F57A">
                <wp:simplePos x="0" y="0"/>
                <wp:positionH relativeFrom="column">
                  <wp:posOffset>3957320</wp:posOffset>
                </wp:positionH>
                <wp:positionV relativeFrom="paragraph">
                  <wp:posOffset>149860</wp:posOffset>
                </wp:positionV>
                <wp:extent cx="393700" cy="190500"/>
                <wp:effectExtent l="0" t="0" r="6350" b="0"/>
                <wp:wrapNone/>
                <wp:docPr id="9" name="Left Arrow 9"/>
                <wp:cNvGraphicFramePr/>
                <a:graphic xmlns:a="http://schemas.openxmlformats.org/drawingml/2006/main">
                  <a:graphicData uri="http://schemas.microsoft.com/office/word/2010/wordprocessingShape">
                    <wps:wsp>
                      <wps:cNvSpPr/>
                      <wps:spPr>
                        <a:xfrm>
                          <a:off x="0" y="0"/>
                          <a:ext cx="393700" cy="190500"/>
                        </a:xfrm>
                        <a:prstGeom prst="leftArrow">
                          <a:avLst/>
                        </a:prstGeom>
                        <a:solidFill>
                          <a:srgbClr val="0065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311.6pt;margin-top:11.8pt;width:31pt;height: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" adj="5226" fillcolor="#0065c1" stroked="f" strokeweight="2pt"/>
            </w:pict>
          </mc:Fallback>
        </mc:AlternateContent>
      </w:r>
    </w:p>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916A1B" w:rsidP="00174464">
      <w:r>
        <w:rPr>
          <w:noProof/>
        </w:rPr>
        <mc:AlternateContent>
          <mc:Choice Requires="wps">
            <w:drawing>
              <wp:anchor distT="0" distB="0" distL="114300" distR="114300" simplePos="0" relativeHeight="251676160" behindDoc="0" locked="0" layoutInCell="1" allowOverlap="1" wp14:anchorId="1BED45F8" wp14:editId="78A1EA25">
                <wp:simplePos x="0" y="0"/>
                <wp:positionH relativeFrom="column">
                  <wp:posOffset>8478520</wp:posOffset>
                </wp:positionH>
                <wp:positionV relativeFrom="paragraph">
                  <wp:posOffset>36195</wp:posOffset>
                </wp:positionV>
                <wp:extent cx="393700" cy="190500"/>
                <wp:effectExtent l="0" t="0" r="6350" b="0"/>
                <wp:wrapNone/>
                <wp:docPr id="10" name="Left Arrow 10"/>
                <wp:cNvGraphicFramePr/>
                <a:graphic xmlns:a="http://schemas.openxmlformats.org/drawingml/2006/main">
                  <a:graphicData uri="http://schemas.microsoft.com/office/word/2010/wordprocessingShape">
                    <wps:wsp>
                      <wps:cNvSpPr/>
                      <wps:spPr>
                        <a:xfrm>
                          <a:off x="0" y="0"/>
                          <a:ext cx="393700" cy="190500"/>
                        </a:xfrm>
                        <a:prstGeom prst="leftArrow">
                          <a:avLst/>
                        </a:prstGeom>
                        <a:solidFill>
                          <a:srgbClr val="0065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0" o:spid="_x0000_s1026" type="#_x0000_t66" style="position:absolute;margin-left:667.6pt;margin-top:2.85pt;width:31pt;height:1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" adj="5226" fillcolor="#0065c1" stroked="f" strokeweight="2pt"/>
            </w:pict>
          </mc:Fallback>
        </mc:AlternateContent>
      </w:r>
    </w:p>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916A1B" w:rsidP="00174464">
      <w:r>
        <w:rPr>
          <w:noProof/>
        </w:rPr>
        <mc:AlternateContent>
          <mc:Choice Requires="wps">
            <w:drawing>
              <wp:anchor distT="0" distB="0" distL="114300" distR="114300" simplePos="0" relativeHeight="251672064" behindDoc="0" locked="0" layoutInCell="1" allowOverlap="1" wp14:anchorId="1F52464C" wp14:editId="325F962C">
                <wp:simplePos x="0" y="0"/>
                <wp:positionH relativeFrom="column">
                  <wp:posOffset>3950970</wp:posOffset>
                </wp:positionH>
                <wp:positionV relativeFrom="paragraph">
                  <wp:posOffset>107950</wp:posOffset>
                </wp:positionV>
                <wp:extent cx="393700" cy="190500"/>
                <wp:effectExtent l="0" t="0" r="6350" b="0"/>
                <wp:wrapNone/>
                <wp:docPr id="8" name="Left Arrow 8"/>
                <wp:cNvGraphicFramePr/>
                <a:graphic xmlns:a="http://schemas.openxmlformats.org/drawingml/2006/main">
                  <a:graphicData uri="http://schemas.microsoft.com/office/word/2010/wordprocessingShape">
                    <wps:wsp>
                      <wps:cNvSpPr/>
                      <wps:spPr>
                        <a:xfrm>
                          <a:off x="0" y="0"/>
                          <a:ext cx="393700" cy="190500"/>
                        </a:xfrm>
                        <a:prstGeom prst="leftArrow">
                          <a:avLst/>
                        </a:prstGeom>
                        <a:solidFill>
                          <a:srgbClr val="0065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8" o:spid="_x0000_s1026" type="#_x0000_t66" style="position:absolute;margin-left:311.1pt;margin-top:8.5pt;width:31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" adj="5226" fillcolor="#0065c1" stroked="f" strokeweight="2pt"/>
            </w:pict>
          </mc:Fallback>
        </mc:AlternateContent>
      </w:r>
    </w:p>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916A1B" w:rsidP="00174464">
      <w:r>
        <w:rPr>
          <w:noProof/>
        </w:rPr>
        <mc:AlternateContent>
          <mc:Choice Requires="wps">
            <w:drawing>
              <wp:anchor distT="0" distB="0" distL="114300" distR="114300" simplePos="0" relativeHeight="251678208" behindDoc="0" locked="0" layoutInCell="1" allowOverlap="1" wp14:anchorId="7B87E452" wp14:editId="274F148D">
                <wp:simplePos x="0" y="0"/>
                <wp:positionH relativeFrom="column">
                  <wp:posOffset>8478520</wp:posOffset>
                </wp:positionH>
                <wp:positionV relativeFrom="paragraph">
                  <wp:posOffset>121285</wp:posOffset>
                </wp:positionV>
                <wp:extent cx="393700" cy="190500"/>
                <wp:effectExtent l="0" t="0" r="6350" b="0"/>
                <wp:wrapNone/>
                <wp:docPr id="11" name="Left Arrow 11"/>
                <wp:cNvGraphicFramePr/>
                <a:graphic xmlns:a="http://schemas.openxmlformats.org/drawingml/2006/main">
                  <a:graphicData uri="http://schemas.microsoft.com/office/word/2010/wordprocessingShape">
                    <wps:wsp>
                      <wps:cNvSpPr/>
                      <wps:spPr>
                        <a:xfrm>
                          <a:off x="0" y="0"/>
                          <a:ext cx="393700" cy="190500"/>
                        </a:xfrm>
                        <a:prstGeom prst="leftArrow">
                          <a:avLst/>
                        </a:prstGeom>
                        <a:solidFill>
                          <a:srgbClr val="0065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1" o:spid="_x0000_s1026" type="#_x0000_t66" style="position:absolute;margin-left:667.6pt;margin-top:9.55pt;width:31pt;height: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" adj="5226" fillcolor="#0065c1" stroked="f" strokeweight="2pt"/>
            </w:pict>
          </mc:Fallback>
        </mc:AlternateContent>
      </w:r>
    </w:p>
    <w:p w:rsidR="00174464" w:rsidRPr="00174464" w:rsidRDefault="00174464" w:rsidP="00174464"/>
    <w:p w:rsidR="00174464" w:rsidRPr="00174464" w:rsidRDefault="00174464" w:rsidP="00174464"/>
    <w:p w:rsidR="00174464" w:rsidRPr="00174464" w:rsidRDefault="00174464" w:rsidP="00174464"/>
    <w:p w:rsidR="00174464" w:rsidRPr="00174464" w:rsidRDefault="00916A1B" w:rsidP="00174464">
      <w:r>
        <w:rPr>
          <w:noProof/>
        </w:rPr>
        <mc:AlternateContent>
          <mc:Choice Requires="wps">
            <w:drawing>
              <wp:anchor distT="0" distB="0" distL="114300" distR="114300" simplePos="0" relativeHeight="251670016" behindDoc="0" locked="0" layoutInCell="1" allowOverlap="1" wp14:anchorId="2ED9ECD7" wp14:editId="795FC4F3">
                <wp:simplePos x="0" y="0"/>
                <wp:positionH relativeFrom="column">
                  <wp:posOffset>5278120</wp:posOffset>
                </wp:positionH>
                <wp:positionV relativeFrom="paragraph">
                  <wp:posOffset>149225</wp:posOffset>
                </wp:positionV>
                <wp:extent cx="393700" cy="190500"/>
                <wp:effectExtent l="0" t="0" r="6350" b="0"/>
                <wp:wrapNone/>
                <wp:docPr id="6" name="Left Arrow 6"/>
                <wp:cNvGraphicFramePr/>
                <a:graphic xmlns:a="http://schemas.openxmlformats.org/drawingml/2006/main">
                  <a:graphicData uri="http://schemas.microsoft.com/office/word/2010/wordprocessingShape">
                    <wps:wsp>
                      <wps:cNvSpPr/>
                      <wps:spPr>
                        <a:xfrm>
                          <a:off x="0" y="0"/>
                          <a:ext cx="393700" cy="190500"/>
                        </a:xfrm>
                        <a:prstGeom prst="leftArrow">
                          <a:avLst/>
                        </a:prstGeom>
                        <a:solidFill>
                          <a:srgbClr val="0065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 o:spid="_x0000_s1026" type="#_x0000_t66" style="position:absolute;margin-left:415.6pt;margin-top:11.75pt;width:31pt;height: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" adj="5226" fillcolor="#0065c1" stroked="f" strokeweight="2pt"/>
            </w:pict>
          </mc:Fallback>
        </mc:AlternateContent>
      </w:r>
    </w:p>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174464" w:rsidRPr="00174464" w:rsidRDefault="00174464" w:rsidP="00174464"/>
    <w:p w:rsidR="00CB06A5" w:rsidRDefault="00CB06A5" w:rsidP="00174464">
      <w:pPr>
        <w:sectPr w:rsidR="00CB06A5" w:rsidSect="00E2102D">
          <w:headerReference w:type="default" r:id="rId34"/>
          <w:footerReference w:type="default" r:id="rId35"/>
          <w:pgSz w:w="15840" w:h="12240" w:orient="landscape"/>
          <w:pgMar w:top="1267" w:right="1350" w:bottom="1166" w:left="1008" w:header="720" w:footer="720" w:gutter="0"/>
          <w:cols w:space="720"/>
          <w:docGrid w:linePitch="381"/>
        </w:sectPr>
      </w:pPr>
    </w:p>
    <w:p w:rsidR="00174464" w:rsidRPr="00CB06A5" w:rsidRDefault="00174464" w:rsidP="00CB06A5">
      <w:pPr>
        <w:pStyle w:val="02Heading"/>
        <w:rPr>
          <w:color w:val="0065C1"/>
        </w:rPr>
      </w:pPr>
      <w:r w:rsidRPr="00CB06A5">
        <w:rPr>
          <w:color w:val="0065C1"/>
        </w:rPr>
        <w:lastRenderedPageBreak/>
        <w:t>Section #5</w:t>
      </w:r>
    </w:p>
    <w:p w:rsidR="00174464" w:rsidRDefault="00174464" w:rsidP="00174464">
      <w:pPr>
        <w:pStyle w:val="02Heading"/>
        <w:rPr>
          <w:rFonts w:eastAsia="Times New Roman"/>
          <w:sz w:val="24"/>
          <w:szCs w:val="24"/>
        </w:rPr>
      </w:pPr>
      <w:r w:rsidRPr="00E20547">
        <w:rPr>
          <w:rFonts w:eastAsia="Times New Roman"/>
          <w:sz w:val="24"/>
          <w:szCs w:val="24"/>
        </w:rPr>
        <w:t>Using Pay Plans to Influence Labor Productivity</w:t>
      </w:r>
    </w:p>
    <w:p w:rsidR="00174464" w:rsidRDefault="00174464" w:rsidP="00174464">
      <w:pPr>
        <w:pStyle w:val="02Heading"/>
      </w:pPr>
    </w:p>
    <w:p w:rsidR="00174464" w:rsidRDefault="00174464" w:rsidP="00174464"/>
    <w:p w:rsidR="00174464" w:rsidRDefault="00174464" w:rsidP="00174464">
      <w:pPr>
        <w:pStyle w:val="01BodyCopy"/>
        <w:spacing w:after="160"/>
      </w:pPr>
      <w:r>
        <w:t>Pay plans are often misunderstood!  Why?  Many business leaders believe incorrectly that pay is the major motivating factor in behavioral modification.</w:t>
      </w:r>
    </w:p>
    <w:p w:rsidR="00174464" w:rsidRDefault="00174464" w:rsidP="00174464">
      <w:pPr>
        <w:pStyle w:val="01BodyCopy"/>
        <w:spacing w:after="160"/>
      </w:pPr>
      <w:r>
        <w:t>In fact, pay will be one factor in a host of potential factors, that “INFLUENCE” how people feel, but do NOT CHANGE motivation.  People are motivated from within, and we as business leaders can create an effective environment for peak motivation to thrive, but you cannot and never will be able to make me get out of bed earlier unless I choose this behavior pattern</w:t>
      </w:r>
    </w:p>
    <w:p w:rsidR="00174464" w:rsidRDefault="00174464" w:rsidP="00174464">
      <w:pPr>
        <w:pStyle w:val="01BodyCopy"/>
        <w:spacing w:after="160"/>
      </w:pPr>
      <w:r>
        <w:t>Pay is simply one element in this decision process.</w:t>
      </w:r>
    </w:p>
    <w:p w:rsidR="00174464" w:rsidRPr="007D7AEE" w:rsidRDefault="00174464" w:rsidP="00174464">
      <w:pPr>
        <w:pStyle w:val="01BodyCopy"/>
        <w:numPr>
          <w:ilvl w:val="0"/>
          <w:numId w:val="17"/>
        </w:numPr>
        <w:spacing w:after="60"/>
      </w:pPr>
      <w:r w:rsidRPr="007D7AEE">
        <w:t>Pay me 1 million dollars tax free to cross the street – and I will be there before you finish your sentence!</w:t>
      </w:r>
    </w:p>
    <w:p w:rsidR="00174464" w:rsidRPr="007D7AEE" w:rsidRDefault="00174464" w:rsidP="00174464">
      <w:pPr>
        <w:pStyle w:val="01BodyCopy"/>
        <w:numPr>
          <w:ilvl w:val="0"/>
          <w:numId w:val="17"/>
        </w:numPr>
        <w:spacing w:after="60"/>
      </w:pPr>
      <w:r w:rsidRPr="007D7AEE">
        <w:t>Pay me 1 million dollars to be there faster than that and I will figure out a way!</w:t>
      </w:r>
    </w:p>
    <w:p w:rsidR="00174464" w:rsidRDefault="00174464" w:rsidP="00174464">
      <w:pPr>
        <w:pStyle w:val="01BodyCopy"/>
        <w:numPr>
          <w:ilvl w:val="0"/>
          <w:numId w:val="17"/>
        </w:numPr>
        <w:spacing w:after="160"/>
      </w:pPr>
      <w:r w:rsidRPr="007D7AEE">
        <w:t>Pay me 1 million dollars to cross that same street, but have to work the rest of my career with my old boss and the answer is you can keep your 1 million dollars.  That environment was miserable, and I would not go back to it for any level of monetary compensation.</w:t>
      </w:r>
    </w:p>
    <w:p w:rsidR="00174464" w:rsidRPr="007D7AEE" w:rsidRDefault="00174464" w:rsidP="00174464">
      <w:pPr>
        <w:pStyle w:val="01BodyCopy"/>
      </w:pPr>
      <w:r w:rsidRPr="007D7AEE">
        <w:t>So, as with most things compensation or pay plans are relative to the work environment, and it all ties together in a package that includes:</w:t>
      </w:r>
    </w:p>
    <w:p w:rsidR="00174464" w:rsidRPr="007D7AEE" w:rsidRDefault="00174464" w:rsidP="00174464">
      <w:pPr>
        <w:pStyle w:val="01BodyCopy"/>
      </w:pPr>
    </w:p>
    <w:p w:rsidR="00174464" w:rsidRPr="007D7AEE" w:rsidRDefault="00174464" w:rsidP="00EE0600">
      <w:pPr>
        <w:pStyle w:val="01BodyCopy"/>
        <w:numPr>
          <w:ilvl w:val="0"/>
          <w:numId w:val="23"/>
        </w:numPr>
        <w:spacing w:after="60"/>
      </w:pPr>
      <w:r w:rsidRPr="007D7AEE">
        <w:t>Approval or recognition</w:t>
      </w:r>
    </w:p>
    <w:p w:rsidR="00174464" w:rsidRPr="007D7AEE" w:rsidRDefault="00174464" w:rsidP="00EE0600">
      <w:pPr>
        <w:pStyle w:val="01BodyCopy"/>
        <w:numPr>
          <w:ilvl w:val="0"/>
          <w:numId w:val="23"/>
        </w:numPr>
        <w:spacing w:after="60"/>
      </w:pPr>
      <w:r w:rsidRPr="007D7AEE">
        <w:t>Benefit package</w:t>
      </w:r>
    </w:p>
    <w:p w:rsidR="00174464" w:rsidRPr="007D7AEE" w:rsidRDefault="00174464" w:rsidP="00EE0600">
      <w:pPr>
        <w:pStyle w:val="01BodyCopy"/>
        <w:numPr>
          <w:ilvl w:val="0"/>
          <w:numId w:val="23"/>
        </w:numPr>
        <w:spacing w:after="60"/>
      </w:pPr>
      <w:r w:rsidRPr="007D7AEE">
        <w:t>Inclusion of families, or family atmosphere</w:t>
      </w:r>
    </w:p>
    <w:p w:rsidR="00174464" w:rsidRPr="007D7AEE" w:rsidRDefault="00174464" w:rsidP="00EE0600">
      <w:pPr>
        <w:pStyle w:val="01BodyCopy"/>
        <w:numPr>
          <w:ilvl w:val="0"/>
          <w:numId w:val="23"/>
        </w:numPr>
        <w:spacing w:after="60"/>
      </w:pPr>
      <w:r w:rsidRPr="007D7AEE">
        <w:t>Leadership &amp; Vision – a belief in the leader and trust</w:t>
      </w:r>
    </w:p>
    <w:p w:rsidR="00174464" w:rsidRPr="007D7AEE" w:rsidRDefault="00174464" w:rsidP="00EE0600">
      <w:pPr>
        <w:pStyle w:val="01BodyCopy"/>
        <w:numPr>
          <w:ilvl w:val="0"/>
          <w:numId w:val="23"/>
        </w:numPr>
        <w:spacing w:after="60"/>
      </w:pPr>
      <w:r w:rsidRPr="007D7AEE">
        <w:t>Career opportunities for advancement</w:t>
      </w:r>
    </w:p>
    <w:p w:rsidR="00174464" w:rsidRPr="007D7AEE" w:rsidRDefault="00174464" w:rsidP="00EE0600">
      <w:pPr>
        <w:pStyle w:val="01BodyCopy"/>
        <w:numPr>
          <w:ilvl w:val="0"/>
          <w:numId w:val="23"/>
        </w:numPr>
        <w:spacing w:after="60"/>
      </w:pPr>
      <w:r w:rsidRPr="007D7AEE">
        <w:t>Area of the country for living</w:t>
      </w:r>
    </w:p>
    <w:p w:rsidR="00174464" w:rsidRPr="007D7AEE" w:rsidRDefault="00174464" w:rsidP="00174464">
      <w:pPr>
        <w:pStyle w:val="01BodyCopy"/>
      </w:pPr>
    </w:p>
    <w:p w:rsidR="00174464" w:rsidRPr="007D7AEE" w:rsidRDefault="00174464" w:rsidP="00174464">
      <w:pPr>
        <w:pStyle w:val="01BodyCopy"/>
        <w:spacing w:after="160"/>
      </w:pPr>
      <w:r>
        <w:t xml:space="preserve">There are many more </w:t>
      </w:r>
      <w:r w:rsidRPr="007D7AEE">
        <w:t>to mention here</w:t>
      </w:r>
      <w:r>
        <w:t xml:space="preserve">.  </w:t>
      </w:r>
      <w:r w:rsidR="003D62D2">
        <w:t>Let’s assume for just a moment</w:t>
      </w:r>
      <w:r w:rsidR="003D62D2" w:rsidRPr="007D7AEE">
        <w:t xml:space="preserve"> that these factors are in synergy.  </w:t>
      </w:r>
      <w:r w:rsidRPr="007D7AEE">
        <w:t>That you do these well.</w:t>
      </w:r>
    </w:p>
    <w:p w:rsidR="00174464" w:rsidRPr="007D7AEE" w:rsidRDefault="00174464" w:rsidP="00174464">
      <w:pPr>
        <w:pStyle w:val="01BodyCopy"/>
        <w:spacing w:after="160"/>
      </w:pPr>
      <w:r w:rsidRPr="007D7AEE">
        <w:t>What we now have is a question of what pay plans and reward systems in a company that establish the best potential for productive labor, and in the end brin</w:t>
      </w:r>
      <w:r>
        <w:t>g you as a company more profits?</w:t>
      </w:r>
    </w:p>
    <w:p w:rsidR="00174464" w:rsidRPr="007D7AEE" w:rsidRDefault="003D62D2" w:rsidP="00174464">
      <w:pPr>
        <w:pStyle w:val="01BodyCopy"/>
        <w:spacing w:after="160"/>
      </w:pPr>
      <w:r w:rsidRPr="007D7AEE">
        <w:t>If you h</w:t>
      </w:r>
      <w:r>
        <w:t xml:space="preserve">ad an extra million dollars today that I could give </w:t>
      </w:r>
      <w:r w:rsidRPr="007D7AEE">
        <w:t>you, would you share the $250,000 of it with me for bringing you the 1 million?</w:t>
      </w:r>
    </w:p>
    <w:p w:rsidR="00174464" w:rsidRDefault="00174464" w:rsidP="00174464">
      <w:pPr>
        <w:pStyle w:val="01BodyCopy"/>
        <w:spacing w:after="160"/>
      </w:pPr>
    </w:p>
    <w:p w:rsidR="00C50B64" w:rsidRDefault="00C50B64" w:rsidP="00174464">
      <w:pPr>
        <w:pStyle w:val="01BodyCopy"/>
        <w:spacing w:after="160"/>
      </w:pPr>
    </w:p>
    <w:p w:rsidR="00174464" w:rsidRDefault="00174464" w:rsidP="00174464">
      <w:pPr>
        <w:pStyle w:val="01BodyCopy"/>
        <w:spacing w:after="160"/>
      </w:pPr>
      <w:r w:rsidRPr="007D7AEE">
        <w:lastRenderedPageBreak/>
        <w:t>Same question as the scenario above – the 1 million to walk across the street, and surprisingly most owners are not willing to do this, or at least they do not view it this way.</w:t>
      </w:r>
    </w:p>
    <w:p w:rsidR="00174464" w:rsidRDefault="00174464" w:rsidP="00174464">
      <w:pPr>
        <w:pStyle w:val="01BodyCopy"/>
        <w:spacing w:after="160"/>
      </w:pPr>
    </w:p>
    <w:p w:rsidR="00174464" w:rsidRDefault="00B96213" w:rsidP="00174464">
      <w:pPr>
        <w:pStyle w:val="01BodyCopy"/>
        <w:spacing w:after="160"/>
      </w:pPr>
      <w:r>
        <w:rPr>
          <w:noProof/>
        </w:rPr>
        <mc:AlternateContent>
          <mc:Choice Requires="wps">
            <w:drawing>
              <wp:anchor distT="0" distB="0" distL="114300" distR="114300" simplePos="0" relativeHeight="251663872" behindDoc="1" locked="0" layoutInCell="1" allowOverlap="1" wp14:anchorId="79A6B5FF" wp14:editId="0BA0FD2A">
                <wp:simplePos x="0" y="0"/>
                <wp:positionH relativeFrom="margin">
                  <wp:align>center</wp:align>
                </wp:positionH>
                <wp:positionV relativeFrom="paragraph">
                  <wp:posOffset>217805</wp:posOffset>
                </wp:positionV>
                <wp:extent cx="4171950" cy="669925"/>
                <wp:effectExtent l="0" t="0" r="19050" b="15875"/>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69925"/>
                        </a:xfrm>
                        <a:prstGeom prst="rect">
                          <a:avLst/>
                        </a:prstGeom>
                        <a:solidFill>
                          <a:srgbClr val="FFFFFF"/>
                        </a:solidFill>
                        <a:ln w="19050">
                          <a:solidFill>
                            <a:srgbClr val="0065C1"/>
                          </a:solidFill>
                          <a:miter lim="800000"/>
                          <a:headEnd/>
                          <a:tailEnd/>
                        </a:ln>
                      </wps:spPr>
                      <wps:txbx>
                        <w:txbxContent>
                          <w:p w:rsidR="00174464" w:rsidRPr="007D7AEE" w:rsidRDefault="00174464" w:rsidP="00174464">
                            <w:pPr>
                              <w:jc w:val="center"/>
                              <w:rPr>
                                <w:rFonts w:ascii="Arial" w:hAnsi="Arial" w:cs="Arial"/>
                                <w:i/>
                                <w:iCs/>
                                <w:color w:val="0065C1"/>
                                <w:sz w:val="20"/>
                                <w:szCs w:val="20"/>
                              </w:rPr>
                            </w:pPr>
                            <w:r w:rsidRPr="007D7AEE">
                              <w:rPr>
                                <w:rFonts w:ascii="Arial" w:hAnsi="Arial" w:cs="Arial"/>
                                <w:i/>
                                <w:iCs/>
                                <w:color w:val="0065C1"/>
                                <w:sz w:val="20"/>
                                <w:szCs w:val="20"/>
                              </w:rPr>
                              <w:t>What we really just described is a gross profit incentive plan</w:t>
                            </w:r>
                          </w:p>
                          <w:p w:rsidR="00174464" w:rsidRPr="007D7AEE" w:rsidRDefault="00174464" w:rsidP="00174464">
                            <w:pPr>
                              <w:jc w:val="center"/>
                              <w:rPr>
                                <w:rFonts w:ascii="Arial" w:hAnsi="Arial" w:cs="Arial"/>
                                <w:i/>
                                <w:iCs/>
                                <w:color w:val="0065C1"/>
                                <w:sz w:val="20"/>
                                <w:szCs w:val="20"/>
                              </w:rPr>
                            </w:pPr>
                            <w:r w:rsidRPr="007D7AEE">
                              <w:rPr>
                                <w:rFonts w:ascii="Arial" w:hAnsi="Arial" w:cs="Arial"/>
                                <w:i/>
                                <w:iCs/>
                                <w:color w:val="0065C1"/>
                                <w:sz w:val="20"/>
                                <w:szCs w:val="20"/>
                              </w:rPr>
                              <w:tab/>
                              <w:t>A Profit Sharing plan</w:t>
                            </w:r>
                          </w:p>
                          <w:p w:rsidR="00174464" w:rsidRPr="007D7AEE" w:rsidRDefault="00174464" w:rsidP="00B96213">
                            <w:pPr>
                              <w:jc w:val="center"/>
                              <w:rPr>
                                <w:rFonts w:ascii="Arial" w:hAnsi="Arial" w:cs="Arial"/>
                                <w:i/>
                                <w:iCs/>
                                <w:color w:val="0065C1"/>
                                <w:sz w:val="20"/>
                                <w:szCs w:val="20"/>
                              </w:rPr>
                            </w:pPr>
                            <w:r w:rsidRPr="007D7AEE">
                              <w:rPr>
                                <w:rFonts w:ascii="Arial" w:hAnsi="Arial" w:cs="Arial"/>
                                <w:i/>
                                <w:iCs/>
                                <w:color w:val="0065C1"/>
                                <w:sz w:val="20"/>
                                <w:szCs w:val="20"/>
                              </w:rPr>
                              <w:tab/>
                              <w:t>A share the wealth plan</w:t>
                            </w:r>
                          </w:p>
                          <w:p w:rsidR="00174464" w:rsidRPr="007D7AEE" w:rsidRDefault="00174464" w:rsidP="00174464">
                            <w:pPr>
                              <w:jc w:val="center"/>
                              <w:rPr>
                                <w:b/>
                              </w:rPr>
                            </w:pPr>
                            <w:r w:rsidRPr="007D7AEE">
                              <w:rPr>
                                <w:rFonts w:ascii="Arial" w:hAnsi="Arial" w:cs="Arial"/>
                                <w:b/>
                                <w:i/>
                                <w:iCs/>
                                <w:color w:val="0065C1"/>
                                <w:sz w:val="20"/>
                                <w:szCs w:val="20"/>
                              </w:rPr>
                              <w:t>We call it “Shared Success” – and it’s on the site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0;margin-top:17.15pt;width:328.5pt;height:52.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" strokecolor="#0065c1" strokeweight="1.5pt">
                <v:textbox>
                  <w:txbxContent>
                    <w:p w:rsidR="00174464" w:rsidRPr="007D7AEE" w:rsidRDefault="00174464" w:rsidP="00174464">
                      <w:pPr>
                        <w:jc w:val="center"/>
                        <w:rPr>
                          <w:rFonts w:ascii="Arial" w:hAnsi="Arial" w:cs="Arial"/>
                          <w:i/>
                          <w:iCs/>
                          <w:color w:val="0065C1"/>
                          <w:sz w:val="20"/>
                          <w:szCs w:val="20"/>
                        </w:rPr>
                      </w:pPr>
                      <w:r w:rsidRPr="007D7AEE">
                        <w:rPr>
                          <w:rFonts w:ascii="Arial" w:hAnsi="Arial" w:cs="Arial"/>
                          <w:i/>
                          <w:iCs/>
                          <w:color w:val="0065C1"/>
                          <w:sz w:val="20"/>
                          <w:szCs w:val="20"/>
                        </w:rPr>
                        <w:t>What we really just described is a gross profit incentive plan</w:t>
                      </w:r>
                    </w:p>
                    <w:p w:rsidR="00174464" w:rsidRPr="007D7AEE" w:rsidRDefault="00174464" w:rsidP="00174464">
                      <w:pPr>
                        <w:jc w:val="center"/>
                        <w:rPr>
                          <w:rFonts w:ascii="Arial" w:hAnsi="Arial" w:cs="Arial"/>
                          <w:i/>
                          <w:iCs/>
                          <w:color w:val="0065C1"/>
                          <w:sz w:val="20"/>
                          <w:szCs w:val="20"/>
                        </w:rPr>
                      </w:pPr>
                      <w:r w:rsidRPr="007D7AEE">
                        <w:rPr>
                          <w:rFonts w:ascii="Arial" w:hAnsi="Arial" w:cs="Arial"/>
                          <w:i/>
                          <w:iCs/>
                          <w:color w:val="0065C1"/>
                          <w:sz w:val="20"/>
                          <w:szCs w:val="20"/>
                        </w:rPr>
                        <w:tab/>
                        <w:t>A Profit Sharing plan</w:t>
                      </w:r>
                    </w:p>
                    <w:p w:rsidR="00174464" w:rsidRPr="007D7AEE" w:rsidRDefault="00174464" w:rsidP="00B96213">
                      <w:pPr>
                        <w:jc w:val="center"/>
                        <w:rPr>
                          <w:rFonts w:ascii="Arial" w:hAnsi="Arial" w:cs="Arial"/>
                          <w:i/>
                          <w:iCs/>
                          <w:color w:val="0065C1"/>
                          <w:sz w:val="20"/>
                          <w:szCs w:val="20"/>
                        </w:rPr>
                      </w:pPr>
                      <w:r w:rsidRPr="007D7AEE">
                        <w:rPr>
                          <w:rFonts w:ascii="Arial" w:hAnsi="Arial" w:cs="Arial"/>
                          <w:i/>
                          <w:iCs/>
                          <w:color w:val="0065C1"/>
                          <w:sz w:val="20"/>
                          <w:szCs w:val="20"/>
                        </w:rPr>
                        <w:tab/>
                        <w:t>A share the wealth plan</w:t>
                      </w:r>
                    </w:p>
                    <w:p w:rsidR="00174464" w:rsidRPr="007D7AEE" w:rsidRDefault="00174464" w:rsidP="00174464">
                      <w:pPr>
                        <w:jc w:val="center"/>
                        <w:rPr>
                          <w:b/>
                        </w:rPr>
                      </w:pPr>
                      <w:r w:rsidRPr="007D7AEE">
                        <w:rPr>
                          <w:rFonts w:ascii="Arial" w:hAnsi="Arial" w:cs="Arial"/>
                          <w:b/>
                          <w:i/>
                          <w:iCs/>
                          <w:color w:val="0065C1"/>
                          <w:sz w:val="20"/>
                          <w:szCs w:val="20"/>
                        </w:rPr>
                        <w:t>We call it “Shared Success” – and it’s on the site</w:t>
                      </w:r>
                    </w:p>
                  </w:txbxContent>
                </v:textbox>
                <w10:wrap type="square" anchorx="margin"/>
              </v:shape>
            </w:pict>
          </mc:Fallback>
        </mc:AlternateContent>
      </w:r>
    </w:p>
    <w:p w:rsidR="00174464" w:rsidRDefault="00174464" w:rsidP="00174464">
      <w:pPr>
        <w:pStyle w:val="01BodyCopy"/>
        <w:spacing w:after="160"/>
      </w:pPr>
    </w:p>
    <w:p w:rsidR="00174464" w:rsidRDefault="00174464" w:rsidP="00174464">
      <w:pPr>
        <w:pStyle w:val="01BodyCopy"/>
        <w:spacing w:after="160"/>
      </w:pPr>
    </w:p>
    <w:p w:rsidR="00174464" w:rsidRDefault="00174464" w:rsidP="00174464">
      <w:pPr>
        <w:pStyle w:val="01BodyCopy"/>
        <w:spacing w:after="160"/>
      </w:pPr>
    </w:p>
    <w:p w:rsidR="00174464" w:rsidRDefault="00174464" w:rsidP="00174464">
      <w:pPr>
        <w:pStyle w:val="01BodyCopy"/>
        <w:spacing w:after="160"/>
      </w:pPr>
      <w:r w:rsidRPr="007D7AEE">
        <w:t>The simple secret to labor productivity (Assuming the other motivating factors are in place) revolves around organizing the pay plans around these concepts:</w:t>
      </w:r>
    </w:p>
    <w:p w:rsidR="00174464" w:rsidRDefault="00174464" w:rsidP="00174464">
      <w:pPr>
        <w:pStyle w:val="01BodyCopy"/>
        <w:tabs>
          <w:tab w:val="left" w:pos="1080"/>
        </w:tabs>
        <w:spacing w:afterLines="120" w:after="288"/>
        <w:ind w:left="1080" w:hanging="1080"/>
        <w:rPr>
          <w:b/>
        </w:rPr>
      </w:pPr>
      <w:r w:rsidRPr="00EC7A2C">
        <w:rPr>
          <w:b/>
        </w:rPr>
        <w:t xml:space="preserve">Step 1.   </w:t>
      </w:r>
      <w:r w:rsidRPr="00EC7A2C">
        <w:rPr>
          <w:b/>
        </w:rPr>
        <w:tab/>
      </w:r>
      <w:r w:rsidRPr="00D62D61">
        <w:t>Have clear expectations – what do you want the employee to do?</w:t>
      </w:r>
    </w:p>
    <w:p w:rsidR="00174464" w:rsidRDefault="00174464" w:rsidP="00174464">
      <w:pPr>
        <w:pStyle w:val="01BodyCopy"/>
        <w:tabs>
          <w:tab w:val="left" w:pos="1080"/>
        </w:tabs>
        <w:spacing w:afterLines="120" w:after="288"/>
        <w:ind w:left="1080" w:hanging="1080"/>
      </w:pPr>
      <w:r w:rsidRPr="00EC7A2C">
        <w:rPr>
          <w:b/>
        </w:rPr>
        <w:t xml:space="preserve">Step 2. </w:t>
      </w:r>
      <w:r w:rsidRPr="00EC7A2C">
        <w:rPr>
          <w:b/>
        </w:rPr>
        <w:tab/>
      </w:r>
      <w:r w:rsidRPr="00D62D61">
        <w:t>Define the outcomes – establish the KPI’s (Key Performance Indicators)</w:t>
      </w:r>
      <w:r>
        <w:t>.</w:t>
      </w:r>
    </w:p>
    <w:p w:rsidR="00174464" w:rsidRDefault="00174464" w:rsidP="00174464">
      <w:pPr>
        <w:pStyle w:val="01BodyCopy"/>
        <w:tabs>
          <w:tab w:val="left" w:pos="1080"/>
        </w:tabs>
        <w:spacing w:afterLines="120" w:after="288"/>
        <w:ind w:left="1080" w:hanging="1080"/>
      </w:pPr>
      <w:r w:rsidRPr="00EC7A2C">
        <w:rPr>
          <w:b/>
        </w:rPr>
        <w:t>Step 3</w:t>
      </w:r>
      <w:r w:rsidRPr="00EC7A2C">
        <w:t xml:space="preserve">.  </w:t>
      </w:r>
      <w:r>
        <w:tab/>
      </w:r>
      <w:r w:rsidRPr="00D62D61">
        <w:t>Have clear concise goals written around the KPI’s</w:t>
      </w:r>
      <w:r>
        <w:t>.</w:t>
      </w:r>
    </w:p>
    <w:p w:rsidR="00174464" w:rsidRDefault="00174464" w:rsidP="00174464">
      <w:pPr>
        <w:pStyle w:val="01BodyCopy"/>
        <w:tabs>
          <w:tab w:val="left" w:pos="1080"/>
        </w:tabs>
        <w:spacing w:afterLines="120" w:after="288"/>
        <w:ind w:left="1080" w:hanging="1080"/>
      </w:pPr>
      <w:r>
        <w:rPr>
          <w:b/>
        </w:rPr>
        <w:t>Step 4</w:t>
      </w:r>
      <w:r w:rsidRPr="00D62D61">
        <w:t>.</w:t>
      </w:r>
      <w:r>
        <w:tab/>
      </w:r>
      <w:r w:rsidRPr="00D62D61">
        <w:t>Establish the time lines for the KPI’s or Metrics above</w:t>
      </w:r>
      <w:r>
        <w:t>.</w:t>
      </w:r>
    </w:p>
    <w:p w:rsidR="00174464" w:rsidRDefault="00174464" w:rsidP="00174464">
      <w:pPr>
        <w:pStyle w:val="01BodyCopy"/>
        <w:tabs>
          <w:tab w:val="left" w:pos="1080"/>
        </w:tabs>
        <w:spacing w:afterLines="120" w:after="288"/>
        <w:ind w:left="1080" w:hanging="1080"/>
      </w:pPr>
      <w:r>
        <w:rPr>
          <w:b/>
        </w:rPr>
        <w:t>Step 5</w:t>
      </w:r>
      <w:r w:rsidRPr="00D62D61">
        <w:t>.</w:t>
      </w:r>
      <w:r>
        <w:tab/>
      </w:r>
      <w:r w:rsidRPr="00D62D61">
        <w:t>Provide the training and tools, resources to achieve the goals</w:t>
      </w:r>
      <w:r>
        <w:t>.</w:t>
      </w:r>
    </w:p>
    <w:p w:rsidR="00174464" w:rsidRDefault="00174464" w:rsidP="00174464">
      <w:pPr>
        <w:pStyle w:val="01BodyCopy"/>
        <w:tabs>
          <w:tab w:val="left" w:pos="1080"/>
        </w:tabs>
        <w:spacing w:afterLines="120" w:after="288"/>
        <w:ind w:left="1080" w:hanging="1080"/>
      </w:pPr>
      <w:r>
        <w:rPr>
          <w:b/>
        </w:rPr>
        <w:t>Step 6</w:t>
      </w:r>
      <w:r w:rsidRPr="00D62D61">
        <w:t>.</w:t>
      </w:r>
      <w:r>
        <w:tab/>
      </w:r>
      <w:r w:rsidRPr="00D62D61">
        <w:t>Regular communication and feedback – quarterly reviews are best</w:t>
      </w:r>
      <w:r>
        <w:t>.</w:t>
      </w:r>
    </w:p>
    <w:p w:rsidR="00174464" w:rsidRDefault="00174464" w:rsidP="00174464">
      <w:pPr>
        <w:pStyle w:val="01BodyCopy"/>
        <w:tabs>
          <w:tab w:val="left" w:pos="1080"/>
        </w:tabs>
        <w:spacing w:afterLines="120" w:after="288"/>
        <w:ind w:left="1080" w:hanging="1080"/>
      </w:pPr>
      <w:r>
        <w:rPr>
          <w:b/>
        </w:rPr>
        <w:t>Step 7</w:t>
      </w:r>
      <w:r w:rsidRPr="00D62D61">
        <w:t>.</w:t>
      </w:r>
      <w:r>
        <w:tab/>
      </w:r>
      <w:r w:rsidRPr="00D62D61">
        <w:t>Share the wealth – have pay plans that are tied to successes</w:t>
      </w:r>
      <w:r>
        <w:t>.</w:t>
      </w:r>
    </w:p>
    <w:p w:rsidR="00174464" w:rsidRDefault="00174464" w:rsidP="00174464">
      <w:pPr>
        <w:pStyle w:val="01BodyCopy"/>
        <w:tabs>
          <w:tab w:val="left" w:pos="1080"/>
        </w:tabs>
        <w:spacing w:afterLines="120" w:after="288"/>
        <w:ind w:left="1080" w:hanging="1080"/>
      </w:pPr>
      <w:r>
        <w:rPr>
          <w:noProof/>
        </w:rPr>
        <mc:AlternateContent>
          <mc:Choice Requires="wps">
            <w:drawing>
              <wp:anchor distT="0" distB="0" distL="114300" distR="114300" simplePos="0" relativeHeight="251664896" behindDoc="1" locked="0" layoutInCell="1" allowOverlap="1" wp14:anchorId="79290DAA" wp14:editId="36FE3535">
                <wp:simplePos x="0" y="0"/>
                <wp:positionH relativeFrom="margin">
                  <wp:align>center</wp:align>
                </wp:positionH>
                <wp:positionV relativeFrom="paragraph">
                  <wp:posOffset>211455</wp:posOffset>
                </wp:positionV>
                <wp:extent cx="5800725" cy="571500"/>
                <wp:effectExtent l="0" t="0" r="28575" b="19050"/>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71500"/>
                        </a:xfrm>
                        <a:prstGeom prst="rect">
                          <a:avLst/>
                        </a:prstGeom>
                        <a:solidFill>
                          <a:srgbClr val="FFFFFF"/>
                        </a:solidFill>
                        <a:ln w="19050">
                          <a:solidFill>
                            <a:srgbClr val="0065C1"/>
                          </a:solidFill>
                          <a:miter lim="800000"/>
                          <a:headEnd/>
                          <a:tailEnd/>
                        </a:ln>
                      </wps:spPr>
                      <wps:txbx>
                        <w:txbxContent>
                          <w:p w:rsidR="00174464" w:rsidRPr="00D62D61" w:rsidRDefault="00174464" w:rsidP="00174464">
                            <w:pPr>
                              <w:jc w:val="center"/>
                              <w:rPr>
                                <w:rFonts w:ascii="Arial" w:hAnsi="Arial" w:cs="Arial"/>
                                <w:i/>
                                <w:iCs/>
                                <w:color w:val="0065C1"/>
                                <w:sz w:val="20"/>
                                <w:szCs w:val="20"/>
                              </w:rPr>
                            </w:pPr>
                            <w:r w:rsidRPr="00D62D61">
                              <w:rPr>
                                <w:rFonts w:ascii="Arial" w:hAnsi="Arial" w:cs="Arial"/>
                                <w:i/>
                                <w:iCs/>
                                <w:color w:val="0065C1"/>
                                <w:sz w:val="20"/>
                                <w:szCs w:val="20"/>
                              </w:rPr>
                              <w:t>This is hard work and requires lots of thought and is NOT easy!</w:t>
                            </w:r>
                          </w:p>
                          <w:p w:rsidR="00174464" w:rsidRPr="00D62D61" w:rsidRDefault="00174464" w:rsidP="00174464">
                            <w:pPr>
                              <w:jc w:val="center"/>
                              <w:rPr>
                                <w:rFonts w:ascii="Arial" w:hAnsi="Arial" w:cs="Arial"/>
                                <w:i/>
                                <w:iCs/>
                                <w:color w:val="0065C1"/>
                                <w:sz w:val="20"/>
                                <w:szCs w:val="20"/>
                              </w:rPr>
                            </w:pPr>
                            <w:r w:rsidRPr="00D62D61">
                              <w:rPr>
                                <w:rFonts w:ascii="Arial" w:hAnsi="Arial" w:cs="Arial"/>
                                <w:i/>
                                <w:iCs/>
                                <w:color w:val="0065C1"/>
                                <w:sz w:val="20"/>
                                <w:szCs w:val="20"/>
                              </w:rPr>
                              <w:t>If your company is not performing at a high level it is not YOUR TECHNCIANS or field labor’s fault</w:t>
                            </w:r>
                            <w:r>
                              <w:rPr>
                                <w:rFonts w:ascii="Arial" w:hAnsi="Arial" w:cs="Arial"/>
                                <w:i/>
                                <w:iCs/>
                                <w:color w:val="0065C1"/>
                                <w:sz w:val="20"/>
                                <w:szCs w:val="20"/>
                              </w:rPr>
                              <w:t>.</w:t>
                            </w:r>
                            <w:r w:rsidRPr="00D62D61">
                              <w:rPr>
                                <w:rFonts w:ascii="Arial" w:hAnsi="Arial" w:cs="Arial"/>
                                <w:i/>
                                <w:iCs/>
                                <w:color w:val="0065C1"/>
                                <w:sz w:val="20"/>
                                <w:szCs w:val="20"/>
                              </w:rPr>
                              <w:t xml:space="preserve"> </w:t>
                            </w:r>
                          </w:p>
                          <w:p w:rsidR="00174464" w:rsidRPr="007D7AEE" w:rsidRDefault="00174464" w:rsidP="00174464">
                            <w:pPr>
                              <w:jc w:val="center"/>
                              <w:rPr>
                                <w:b/>
                              </w:rPr>
                            </w:pPr>
                            <w:r w:rsidRPr="00D62D61">
                              <w:rPr>
                                <w:rFonts w:ascii="Arial" w:hAnsi="Arial" w:cs="Arial"/>
                                <w:i/>
                                <w:iCs/>
                                <w:color w:val="0065C1"/>
                                <w:sz w:val="20"/>
                                <w:szCs w:val="20"/>
                              </w:rPr>
                              <w:t>It’s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0;margin-top:16.65pt;width:456.75pt;height:4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" strokecolor="#0065c1" strokeweight="1.5pt">
                <v:textbox>
                  <w:txbxContent>
                    <w:p w:rsidR="00174464" w:rsidRPr="00D62D61" w:rsidRDefault="00174464" w:rsidP="00174464">
                      <w:pPr>
                        <w:jc w:val="center"/>
                        <w:rPr>
                          <w:rFonts w:ascii="Arial" w:hAnsi="Arial" w:cs="Arial"/>
                          <w:i/>
                          <w:iCs/>
                          <w:color w:val="0065C1"/>
                          <w:sz w:val="20"/>
                          <w:szCs w:val="20"/>
                        </w:rPr>
                      </w:pPr>
                      <w:r w:rsidRPr="00D62D61">
                        <w:rPr>
                          <w:rFonts w:ascii="Arial" w:hAnsi="Arial" w:cs="Arial"/>
                          <w:i/>
                          <w:iCs/>
                          <w:color w:val="0065C1"/>
                          <w:sz w:val="20"/>
                          <w:szCs w:val="20"/>
                        </w:rPr>
                        <w:t>This is hard work and requires lots of thought and is NOT easy!</w:t>
                      </w:r>
                    </w:p>
                    <w:p w:rsidR="00174464" w:rsidRPr="00D62D61" w:rsidRDefault="00174464" w:rsidP="00174464">
                      <w:pPr>
                        <w:jc w:val="center"/>
                        <w:rPr>
                          <w:rFonts w:ascii="Arial" w:hAnsi="Arial" w:cs="Arial"/>
                          <w:i/>
                          <w:iCs/>
                          <w:color w:val="0065C1"/>
                          <w:sz w:val="20"/>
                          <w:szCs w:val="20"/>
                        </w:rPr>
                      </w:pPr>
                      <w:r w:rsidRPr="00D62D61">
                        <w:rPr>
                          <w:rFonts w:ascii="Arial" w:hAnsi="Arial" w:cs="Arial"/>
                          <w:i/>
                          <w:iCs/>
                          <w:color w:val="0065C1"/>
                          <w:sz w:val="20"/>
                          <w:szCs w:val="20"/>
                        </w:rPr>
                        <w:t>If your company is not performing at a high level it is not YOUR TECHNCIANS or field labor’s fault</w:t>
                      </w:r>
                      <w:r>
                        <w:rPr>
                          <w:rFonts w:ascii="Arial" w:hAnsi="Arial" w:cs="Arial"/>
                          <w:i/>
                          <w:iCs/>
                          <w:color w:val="0065C1"/>
                          <w:sz w:val="20"/>
                          <w:szCs w:val="20"/>
                        </w:rPr>
                        <w:t>.</w:t>
                      </w:r>
                      <w:r w:rsidRPr="00D62D61">
                        <w:rPr>
                          <w:rFonts w:ascii="Arial" w:hAnsi="Arial" w:cs="Arial"/>
                          <w:i/>
                          <w:iCs/>
                          <w:color w:val="0065C1"/>
                          <w:sz w:val="20"/>
                          <w:szCs w:val="20"/>
                        </w:rPr>
                        <w:t xml:space="preserve"> </w:t>
                      </w:r>
                    </w:p>
                    <w:p w:rsidR="00174464" w:rsidRPr="007D7AEE" w:rsidRDefault="00174464" w:rsidP="00174464">
                      <w:pPr>
                        <w:jc w:val="center"/>
                        <w:rPr>
                          <w:b/>
                        </w:rPr>
                      </w:pPr>
                      <w:r w:rsidRPr="00D62D61">
                        <w:rPr>
                          <w:rFonts w:ascii="Arial" w:hAnsi="Arial" w:cs="Arial"/>
                          <w:i/>
                          <w:iCs/>
                          <w:color w:val="0065C1"/>
                          <w:sz w:val="20"/>
                          <w:szCs w:val="20"/>
                        </w:rPr>
                        <w:t>It’s YOU!</w:t>
                      </w:r>
                    </w:p>
                  </w:txbxContent>
                </v:textbox>
                <w10:wrap type="square" anchorx="margin"/>
              </v:shape>
            </w:pict>
          </mc:Fallback>
        </mc:AlternateContent>
      </w:r>
    </w:p>
    <w:p w:rsidR="00174464" w:rsidRDefault="00174464" w:rsidP="00174464">
      <w:pPr>
        <w:pStyle w:val="01BodyCopy"/>
        <w:spacing w:after="160"/>
      </w:pPr>
    </w:p>
    <w:p w:rsidR="00174464" w:rsidRDefault="00174464" w:rsidP="00174464">
      <w:pPr>
        <w:tabs>
          <w:tab w:val="left" w:pos="1515"/>
        </w:tabs>
      </w:pPr>
    </w:p>
    <w:p w:rsidR="00174464" w:rsidRDefault="00174464" w:rsidP="00174464">
      <w:pPr>
        <w:tabs>
          <w:tab w:val="left" w:pos="1515"/>
        </w:tabs>
      </w:pPr>
    </w:p>
    <w:p w:rsidR="00174464" w:rsidRDefault="00174464" w:rsidP="00174464">
      <w:pPr>
        <w:tabs>
          <w:tab w:val="left" w:pos="1515"/>
        </w:tabs>
      </w:pPr>
    </w:p>
    <w:p w:rsidR="00174464" w:rsidRDefault="00174464" w:rsidP="00174464">
      <w:pPr>
        <w:tabs>
          <w:tab w:val="left" w:pos="1515"/>
        </w:tabs>
      </w:pPr>
    </w:p>
    <w:p w:rsidR="00174464" w:rsidRDefault="00174464" w:rsidP="00174464">
      <w:pPr>
        <w:tabs>
          <w:tab w:val="left" w:pos="1515"/>
        </w:tabs>
      </w:pPr>
    </w:p>
    <w:p w:rsidR="00174464" w:rsidRDefault="00174464" w:rsidP="00174464">
      <w:pPr>
        <w:tabs>
          <w:tab w:val="left" w:pos="1515"/>
        </w:tabs>
      </w:pPr>
    </w:p>
    <w:p w:rsidR="00174464" w:rsidRDefault="00174464" w:rsidP="00174464">
      <w:pPr>
        <w:tabs>
          <w:tab w:val="left" w:pos="1515"/>
        </w:tabs>
      </w:pPr>
    </w:p>
    <w:p w:rsidR="00174464" w:rsidRDefault="00174464" w:rsidP="00B96213">
      <w:pPr>
        <w:pStyle w:val="03SubHeading"/>
      </w:pPr>
      <w:r w:rsidRPr="00D62D61">
        <w:t>Implementation is 100% harder than the idea.</w:t>
      </w:r>
    </w:p>
    <w:p w:rsidR="00174464" w:rsidRDefault="00174464" w:rsidP="00B96213">
      <w:pPr>
        <w:pStyle w:val="01BodyCopy"/>
        <w:spacing w:before="240" w:after="160"/>
      </w:pPr>
      <w:r>
        <w:t>This is why.</w:t>
      </w:r>
    </w:p>
    <w:p w:rsidR="00174464" w:rsidRDefault="00174464" w:rsidP="00B96213">
      <w:pPr>
        <w:pStyle w:val="01BodyCopy"/>
        <w:spacing w:after="240"/>
        <w:rPr>
          <w:b/>
        </w:rPr>
      </w:pPr>
      <w:r>
        <w:rPr>
          <w:b/>
        </w:rPr>
        <w:t>Implementation is a killer.</w:t>
      </w:r>
    </w:p>
    <w:p w:rsidR="00174464" w:rsidRPr="00D62D61" w:rsidRDefault="00174464" w:rsidP="00174464">
      <w:pPr>
        <w:pStyle w:val="01BodyCopy"/>
        <w:spacing w:after="160"/>
      </w:pPr>
      <w:r w:rsidRPr="00D62D61">
        <w:t>You can read the idea here that pay plans and rewards are great.  We have 8 steps – and you spin around wondering how do I find th</w:t>
      </w:r>
      <w:bookmarkStart w:id="1" w:name="_GoBack"/>
      <w:bookmarkEnd w:id="1"/>
      <w:r w:rsidRPr="00D62D61">
        <w:t>e time?</w:t>
      </w:r>
    </w:p>
    <w:p w:rsidR="00174464" w:rsidRPr="00D62D61" w:rsidRDefault="00174464" w:rsidP="00174464">
      <w:pPr>
        <w:pStyle w:val="01BodyCopy"/>
        <w:spacing w:after="160"/>
      </w:pPr>
      <w:r w:rsidRPr="00D62D61">
        <w:t>Quarterly reviews- I can hear it now – are you kidding me!  I don’t have time!</w:t>
      </w:r>
    </w:p>
    <w:p w:rsidR="00174464" w:rsidRPr="00D62D61" w:rsidRDefault="00174464" w:rsidP="00174464">
      <w:pPr>
        <w:pStyle w:val="01BodyCopy"/>
        <w:spacing w:after="160"/>
      </w:pPr>
      <w:r w:rsidRPr="00D62D61">
        <w:t xml:space="preserve">No – I am not kidding you.  </w:t>
      </w:r>
    </w:p>
    <w:p w:rsidR="00174464" w:rsidRDefault="00174464" w:rsidP="00174464">
      <w:pPr>
        <w:pStyle w:val="01BodyCopy"/>
        <w:spacing w:after="160"/>
      </w:pPr>
      <w:r w:rsidRPr="00D62D61">
        <w:t>The work you spend reviewing the employee will pay off 10 fold in less-turnover, better communication, less mistakes, better performance, and an employee who gets what you want done, the way you want it done.</w:t>
      </w:r>
    </w:p>
    <w:p w:rsidR="00174464" w:rsidRDefault="00174464" w:rsidP="00174464">
      <w:pPr>
        <w:pStyle w:val="01BodyCopy"/>
        <w:spacing w:after="160"/>
      </w:pPr>
      <w:r>
        <w:rPr>
          <w:noProof/>
        </w:rPr>
        <mc:AlternateContent>
          <mc:Choice Requires="wps">
            <w:drawing>
              <wp:anchor distT="0" distB="0" distL="114300" distR="114300" simplePos="0" relativeHeight="251665920" behindDoc="1" locked="0" layoutInCell="1" allowOverlap="1" wp14:anchorId="514C153C" wp14:editId="6ED7769C">
                <wp:simplePos x="0" y="0"/>
                <wp:positionH relativeFrom="margin">
                  <wp:align>center</wp:align>
                </wp:positionH>
                <wp:positionV relativeFrom="paragraph">
                  <wp:posOffset>116205</wp:posOffset>
                </wp:positionV>
                <wp:extent cx="4286250" cy="266700"/>
                <wp:effectExtent l="0" t="0" r="19050" b="1905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66700"/>
                        </a:xfrm>
                        <a:prstGeom prst="rect">
                          <a:avLst/>
                        </a:prstGeom>
                        <a:solidFill>
                          <a:srgbClr val="FFFFFF"/>
                        </a:solidFill>
                        <a:ln w="19050">
                          <a:solidFill>
                            <a:srgbClr val="0065C1"/>
                          </a:solidFill>
                          <a:miter lim="800000"/>
                          <a:headEnd/>
                          <a:tailEnd/>
                        </a:ln>
                      </wps:spPr>
                      <wps:txbx>
                        <w:txbxContent>
                          <w:p w:rsidR="00174464" w:rsidRPr="007D7AEE" w:rsidRDefault="00174464" w:rsidP="00174464">
                            <w:pPr>
                              <w:jc w:val="center"/>
                              <w:rPr>
                                <w:b/>
                              </w:rPr>
                            </w:pPr>
                            <w:r w:rsidRPr="00D62D61">
                              <w:rPr>
                                <w:rFonts w:ascii="Arial" w:hAnsi="Arial" w:cs="Arial"/>
                                <w:i/>
                                <w:iCs/>
                                <w:color w:val="0065C1"/>
                                <w:sz w:val="20"/>
                                <w:szCs w:val="20"/>
                              </w:rPr>
                              <w:t>So you DO need to have performance based production pay plans.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0;margin-top:9.15pt;width:337.5pt;height:21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" strokecolor="#0065c1" strokeweight="1.5pt">
                <v:textbox>
                  <w:txbxContent>
                    <w:p w:rsidR="00174464" w:rsidRPr="007D7AEE" w:rsidRDefault="00174464" w:rsidP="00174464">
                      <w:pPr>
                        <w:jc w:val="center"/>
                        <w:rPr>
                          <w:b/>
                        </w:rPr>
                      </w:pPr>
                      <w:r w:rsidRPr="00D62D61">
                        <w:rPr>
                          <w:rFonts w:ascii="Arial" w:hAnsi="Arial" w:cs="Arial"/>
                          <w:i/>
                          <w:iCs/>
                          <w:color w:val="0065C1"/>
                          <w:sz w:val="20"/>
                          <w:szCs w:val="20"/>
                        </w:rPr>
                        <w:t>So you DO need to have performance based production pay plans.</w:t>
                      </w:r>
                    </w:p>
                  </w:txbxContent>
                </v:textbox>
                <w10:wrap type="square" anchorx="margin"/>
              </v:shape>
            </w:pict>
          </mc:Fallback>
        </mc:AlternateContent>
      </w:r>
    </w:p>
    <w:p w:rsidR="00174464" w:rsidRDefault="00174464" w:rsidP="00174464">
      <w:pPr>
        <w:pStyle w:val="01BodyCopy"/>
        <w:spacing w:after="160"/>
      </w:pPr>
    </w:p>
    <w:p w:rsidR="00174464" w:rsidRDefault="00174464" w:rsidP="00174464">
      <w:pPr>
        <w:pStyle w:val="01BodyCopy"/>
      </w:pPr>
    </w:p>
    <w:p w:rsidR="00174464" w:rsidRPr="00D62D61" w:rsidRDefault="00174464" w:rsidP="00174464">
      <w:pPr>
        <w:pStyle w:val="01BodyCopy"/>
      </w:pPr>
      <w:r w:rsidRPr="00D62D61">
        <w:t>And you do need to make the time, but I want to explain HOW for you.</w:t>
      </w:r>
    </w:p>
    <w:p w:rsidR="00174464" w:rsidRDefault="00174464" w:rsidP="00174464">
      <w:pPr>
        <w:pStyle w:val="01BodyCopy"/>
      </w:pPr>
      <w:r w:rsidRPr="00D62D61">
        <w:t>Here’s how:</w:t>
      </w:r>
    </w:p>
    <w:p w:rsidR="00174464" w:rsidRPr="0067110D" w:rsidRDefault="00174464" w:rsidP="00174464">
      <w:pPr>
        <w:pStyle w:val="01BodyCopy"/>
      </w:pPr>
    </w:p>
    <w:p w:rsidR="00174464" w:rsidRPr="0067110D" w:rsidRDefault="00174464" w:rsidP="00174464">
      <w:pPr>
        <w:pStyle w:val="01BodyCopy"/>
        <w:numPr>
          <w:ilvl w:val="0"/>
          <w:numId w:val="19"/>
        </w:numPr>
        <w:spacing w:after="160"/>
      </w:pPr>
      <w:r w:rsidRPr="0067110D">
        <w:t>Think of your company’s improvement as a flywheel.</w:t>
      </w:r>
      <w:r>
        <w:t xml:space="preserve">  </w:t>
      </w:r>
      <w:r w:rsidRPr="0067110D">
        <w:t>A flywheel will operate with teeth missing, but sporadi</w:t>
      </w:r>
      <w:r>
        <w:t xml:space="preserve">cally.  </w:t>
      </w:r>
      <w:r w:rsidRPr="0067110D">
        <w:t>Your business has teeth missing, so you still power forward, but not nearly as efficiently as you might.  With all your teeth in place, the flywheel operates smoothly, efficiently, and with power!</w:t>
      </w:r>
    </w:p>
    <w:p w:rsidR="00174464" w:rsidRDefault="00174464" w:rsidP="00174464">
      <w:pPr>
        <w:pStyle w:val="01BodyCopy"/>
        <w:numPr>
          <w:ilvl w:val="0"/>
          <w:numId w:val="19"/>
        </w:numPr>
      </w:pPr>
      <w:r w:rsidRPr="0067110D">
        <w:t>You need to identify what the teeth are on the flywheel.</w:t>
      </w:r>
      <w:r>
        <w:t xml:space="preserve">  </w:t>
      </w:r>
      <w:r w:rsidRPr="0067110D">
        <w:t>I love this part because I no longer do contractor consulting.  So I can say this.  You would not hesitate a moment to buy a new truck for $30,000 because you have need for it and the revenue and margins it generates are obvious.  Yet you will NOT spend 20,000 on a software package that can improve your productivity by 20%, and make you more money than the truck!  The same holds true for a business coach – people like Dr. Collier, or Wayne Atkins.  Proven professionals who can help you make lots more money!</w:t>
      </w:r>
    </w:p>
    <w:p w:rsidR="00174464" w:rsidRPr="00D62D61" w:rsidRDefault="00174464" w:rsidP="00174464">
      <w:pPr>
        <w:pStyle w:val="01BodyCopy"/>
        <w:spacing w:before="240" w:after="240"/>
      </w:pPr>
      <w:r>
        <w:t>Why not?</w:t>
      </w:r>
    </w:p>
    <w:p w:rsidR="00174464" w:rsidRDefault="00174464" w:rsidP="00174464">
      <w:pPr>
        <w:pStyle w:val="01BodyCopy"/>
        <w:spacing w:after="240"/>
      </w:pPr>
      <w:r w:rsidRPr="00D62D61">
        <w:t>You are not looking at you’re bus</w:t>
      </w:r>
      <w:r>
        <w:t xml:space="preserve">iness as a flywheel with teeth.  </w:t>
      </w:r>
      <w:r w:rsidRPr="00D62D61">
        <w:t>Labor is the single commodity we have to sell and once an hour is gone – it is gone forever.  It is one of the ten great teeth we discussed early in this text.</w:t>
      </w:r>
      <w:r>
        <w:t xml:space="preserve">  </w:t>
      </w:r>
      <w:r w:rsidRPr="00D62D61">
        <w:t>So, as a company you need to consider:</w:t>
      </w:r>
    </w:p>
    <w:p w:rsidR="00174464" w:rsidRDefault="00174464" w:rsidP="00174464">
      <w:pPr>
        <w:pStyle w:val="01BodyCopy"/>
        <w:spacing w:after="240"/>
      </w:pPr>
    </w:p>
    <w:p w:rsidR="00174464" w:rsidRPr="00D62D61" w:rsidRDefault="00174464" w:rsidP="00174464">
      <w:pPr>
        <w:pStyle w:val="01BodyCopy"/>
        <w:spacing w:after="240"/>
      </w:pPr>
    </w:p>
    <w:p w:rsidR="00174464" w:rsidRPr="00D62D61" w:rsidRDefault="00174464" w:rsidP="00174464">
      <w:pPr>
        <w:pStyle w:val="01BodyCopy"/>
        <w:numPr>
          <w:ilvl w:val="0"/>
          <w:numId w:val="18"/>
        </w:numPr>
        <w:spacing w:after="160"/>
      </w:pPr>
      <w:r w:rsidRPr="00D62D61">
        <w:lastRenderedPageBreak/>
        <w:t>Evaluate your company for how it manages it labor hours</w:t>
      </w:r>
      <w:r>
        <w:t>.</w:t>
      </w:r>
    </w:p>
    <w:p w:rsidR="00174464" w:rsidRPr="00D62D61" w:rsidRDefault="00174464" w:rsidP="00174464">
      <w:pPr>
        <w:pStyle w:val="01BodyCopy"/>
        <w:numPr>
          <w:ilvl w:val="0"/>
          <w:numId w:val="18"/>
        </w:numPr>
        <w:spacing w:after="160"/>
      </w:pPr>
      <w:r w:rsidRPr="00D62D61">
        <w:t>Determine by market segment what is produced for that labor.  It is what we do as contractors.</w:t>
      </w:r>
    </w:p>
    <w:p w:rsidR="00174464" w:rsidRPr="00D62D61" w:rsidRDefault="00174464" w:rsidP="00174464">
      <w:pPr>
        <w:pStyle w:val="01BodyCopy"/>
        <w:numPr>
          <w:ilvl w:val="0"/>
          <w:numId w:val="18"/>
        </w:numPr>
        <w:spacing w:after="160"/>
      </w:pPr>
      <w:r w:rsidRPr="00D62D61">
        <w:t>You need to change the way you do business if you don’t have all the teeth on your flywheel.</w:t>
      </w:r>
    </w:p>
    <w:p w:rsidR="00174464" w:rsidRPr="00D62D61" w:rsidRDefault="00174464" w:rsidP="00174464">
      <w:pPr>
        <w:pStyle w:val="01BodyCopy"/>
        <w:numPr>
          <w:ilvl w:val="0"/>
          <w:numId w:val="18"/>
        </w:numPr>
        <w:spacing w:after="160"/>
      </w:pPr>
      <w:r w:rsidRPr="00D62D61">
        <w:t>You may need to fabricate some processes (teeth) but you have access to the solutions on the web site, or through the business coaches we discussed, or through many industry forums.</w:t>
      </w:r>
    </w:p>
    <w:p w:rsidR="00174464" w:rsidRPr="00D62D61" w:rsidRDefault="00174464" w:rsidP="00174464">
      <w:pPr>
        <w:pStyle w:val="01BodyCopy"/>
        <w:numPr>
          <w:ilvl w:val="0"/>
          <w:numId w:val="18"/>
        </w:numPr>
        <w:spacing w:after="240"/>
      </w:pPr>
      <w:r w:rsidRPr="00D62D61">
        <w:t>And finally, you need to focus on your priorities.  In my 20 plus years of experience, I have found it is usually 2-3 key items that need fine-tuning to make a company’s flywheel whole and operate smoothly – not 60 or 70.  You just need to pick the right 2-3.</w:t>
      </w:r>
    </w:p>
    <w:p w:rsidR="00174464" w:rsidRPr="00D62D61" w:rsidRDefault="00174464" w:rsidP="00174464">
      <w:pPr>
        <w:pStyle w:val="01BodyCopy"/>
      </w:pPr>
      <w:r w:rsidRPr="00D62D61">
        <w:t>I can almost assure you labor management is one of those items.</w:t>
      </w:r>
    </w:p>
    <w:p w:rsidR="00174464" w:rsidRDefault="00174464" w:rsidP="00174464">
      <w:pPr>
        <w:pStyle w:val="01BodyCopy"/>
        <w:spacing w:before="160"/>
      </w:pPr>
      <w:r w:rsidRPr="00D62D61">
        <w:t>Use this text to consider how to investigate the labor side of the equation, and make more</w:t>
      </w:r>
      <w:r>
        <w:t xml:space="preserve"> profitability for your company.</w:t>
      </w:r>
    </w:p>
    <w:p w:rsidR="00174464" w:rsidRPr="00174464" w:rsidRDefault="00174464" w:rsidP="00174464">
      <w:pPr>
        <w:tabs>
          <w:tab w:val="left" w:pos="1515"/>
        </w:tabs>
      </w:pPr>
    </w:p>
    <w:sectPr w:rsidR="00174464" w:rsidRPr="00174464" w:rsidSect="00CB06A5">
      <w:headerReference w:type="default" r:id="rId36"/>
      <w:footerReference w:type="default" r:id="rId37"/>
      <w:pgSz w:w="12240" w:h="15840"/>
      <w:pgMar w:top="2592" w:right="1166" w:bottom="1008" w:left="1267"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EF2" w:rsidRDefault="00C84EF2" w:rsidP="00384F4F">
      <w:r>
        <w:separator/>
      </w:r>
    </w:p>
  </w:endnote>
  <w:endnote w:type="continuationSeparator" w:id="0">
    <w:p w:rsidR="00C84EF2" w:rsidRDefault="00C84EF2" w:rsidP="0038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F2" w:rsidRDefault="00C84EF2" w:rsidP="0088152F">
    <w:pPr>
      <w:pStyle w:val="Footer"/>
      <w:tabs>
        <w:tab w:val="right" w:pos="9807"/>
      </w:tabs>
    </w:pPr>
    <w:r w:rsidRPr="004A27B0">
      <w:rPr>
        <w:rFonts w:ascii="Arial" w:hAnsi="Arial" w:cs="Arial"/>
        <w:sz w:val="19"/>
        <w:szCs w:val="19"/>
      </w:rPr>
      <w:t>© EPC Training Inc.</w:t>
    </w:r>
    <w:r>
      <w:tab/>
    </w:r>
    <w:r>
      <w:tab/>
    </w:r>
    <w:r>
      <w:tab/>
    </w:r>
    <w:r w:rsidR="00AB3491">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7</w:t>
    </w:r>
    <w:r w:rsidRPr="00863E58">
      <w:rPr>
        <w:rFonts w:ascii="Arial" w:hAnsi="Arial" w:cs="Arial"/>
        <w:noProof/>
        <w:sz w:val="19"/>
        <w:szCs w:val="19"/>
      </w:rPr>
      <w:fldChar w:fldCharType="end"/>
    </w:r>
  </w:p>
  <w:p w:rsidR="00C84EF2" w:rsidRPr="00B074EF" w:rsidRDefault="00C84EF2">
    <w:pPr>
      <w:pStyle w:val="Footer"/>
      <w:rPr>
        <w:rFonts w:ascii="Arial" w:hAnsi="Arial" w:cs="Arial"/>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09" w:rsidRDefault="004E7709" w:rsidP="004E7709">
    <w:pPr>
      <w:pStyle w:val="Footer"/>
      <w:tabs>
        <w:tab w:val="left" w:pos="12870"/>
        <w:tab w:val="left" w:pos="12960"/>
      </w:tabs>
    </w:pPr>
    <w:r w:rsidRPr="004A27B0">
      <w:rPr>
        <w:rFonts w:ascii="Arial" w:hAnsi="Arial" w:cs="Arial"/>
        <w:sz w:val="19"/>
        <w:szCs w:val="19"/>
      </w:rPr>
      <w:t>© EPC Training Inc.</w:t>
    </w:r>
    <w:r>
      <w:rPr>
        <w:rFonts w:ascii="Arial" w:hAnsi="Arial" w:cs="Arial"/>
        <w:sz w:val="19"/>
        <w:szCs w:val="19"/>
      </w:rPr>
      <w:t xml:space="preserve">                                                                                                                                                                                                      </w:t>
    </w:r>
    <w:r w:rsidRPr="004E7709">
      <w:rPr>
        <w:rFonts w:ascii="Arial" w:hAnsi="Arial" w:cs="Arial"/>
        <w:sz w:val="19"/>
        <w:szCs w:val="19"/>
      </w:rPr>
      <w:fldChar w:fldCharType="begin"/>
    </w:r>
    <w:r w:rsidRPr="004E7709">
      <w:rPr>
        <w:rFonts w:ascii="Arial" w:hAnsi="Arial" w:cs="Arial"/>
        <w:sz w:val="19"/>
        <w:szCs w:val="19"/>
      </w:rPr>
      <w:instrText xml:space="preserve"> PAGE   \* MERGEFORMAT </w:instrText>
    </w:r>
    <w:r w:rsidRPr="004E7709">
      <w:rPr>
        <w:rFonts w:ascii="Arial" w:hAnsi="Arial" w:cs="Arial"/>
        <w:sz w:val="19"/>
        <w:szCs w:val="19"/>
      </w:rPr>
      <w:fldChar w:fldCharType="separate"/>
    </w:r>
    <w:r w:rsidR="00B96213">
      <w:rPr>
        <w:rFonts w:ascii="Arial" w:hAnsi="Arial" w:cs="Arial"/>
        <w:noProof/>
        <w:sz w:val="19"/>
        <w:szCs w:val="19"/>
      </w:rPr>
      <w:t>0</w:t>
    </w:r>
    <w:r w:rsidRPr="004E7709">
      <w:rPr>
        <w:rFonts w:ascii="Arial" w:hAnsi="Arial" w:cs="Arial"/>
        <w:noProof/>
        <w:sz w:val="19"/>
        <w:szCs w:val="19"/>
      </w:rPr>
      <w:fldChar w:fldCharType="end"/>
    </w:r>
  </w:p>
  <w:p w:rsidR="004E7709" w:rsidRDefault="004E77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491" w:rsidRPr="00AB3491" w:rsidRDefault="00AB3491" w:rsidP="00AB3491">
    <w:pPr>
      <w:pStyle w:val="Footer"/>
      <w:tabs>
        <w:tab w:val="right" w:pos="9807"/>
      </w:tabs>
    </w:pPr>
    <w:r w:rsidRPr="004A27B0">
      <w:rPr>
        <w:rFonts w:ascii="Arial" w:hAnsi="Arial" w:cs="Arial"/>
        <w:sz w:val="19"/>
        <w:szCs w:val="19"/>
      </w:rPr>
      <w:t>© EPC Training Inc.</w:t>
    </w:r>
    <w:r w:rsidR="00881D36">
      <w:rPr>
        <w:rFonts w:ascii="Arial" w:hAnsi="Arial" w:cs="Arial"/>
        <w:sz w:val="19"/>
        <w:szCs w:val="19"/>
      </w:rPr>
      <w:t xml:space="preserve">                                                                                                                                                                                                                   </w:t>
    </w:r>
    <w:r w:rsidRPr="00AB3491">
      <w:rPr>
        <w:rFonts w:ascii="Arial" w:hAnsi="Arial" w:cs="Arial"/>
        <w:sz w:val="19"/>
        <w:szCs w:val="19"/>
      </w:rPr>
      <w:fldChar w:fldCharType="begin"/>
    </w:r>
    <w:r w:rsidRPr="00AB3491">
      <w:rPr>
        <w:rFonts w:ascii="Arial" w:hAnsi="Arial" w:cs="Arial"/>
        <w:sz w:val="19"/>
        <w:szCs w:val="19"/>
      </w:rPr>
      <w:instrText xml:space="preserve"> PAGE   \* MERGEFORMAT </w:instrText>
    </w:r>
    <w:r w:rsidRPr="00AB3491">
      <w:rPr>
        <w:rFonts w:ascii="Arial" w:hAnsi="Arial" w:cs="Arial"/>
        <w:sz w:val="19"/>
        <w:szCs w:val="19"/>
      </w:rPr>
      <w:fldChar w:fldCharType="separate"/>
    </w:r>
    <w:r w:rsidR="00B96213">
      <w:rPr>
        <w:rFonts w:ascii="Arial" w:hAnsi="Arial" w:cs="Arial"/>
        <w:noProof/>
        <w:sz w:val="19"/>
        <w:szCs w:val="19"/>
      </w:rPr>
      <w:t>8</w:t>
    </w:r>
    <w:r w:rsidRPr="00AB3491">
      <w:rPr>
        <w:rFonts w:ascii="Arial" w:hAnsi="Arial" w:cs="Arial"/>
        <w:noProof/>
        <w:sz w:val="19"/>
        <w:szCs w:val="19"/>
      </w:rPr>
      <w:fldChar w:fldCharType="end"/>
    </w:r>
    <w:r>
      <w:tab/>
    </w:r>
    <w:r>
      <w:tab/>
    </w:r>
    <w: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09" w:rsidRDefault="004E7709" w:rsidP="004E7709">
    <w:pPr>
      <w:pStyle w:val="Footer"/>
      <w:tabs>
        <w:tab w:val="left" w:pos="12870"/>
        <w:tab w:val="left" w:pos="12960"/>
      </w:tabs>
      <w:ind w:right="-720"/>
    </w:pPr>
    <w:r w:rsidRPr="004A27B0">
      <w:rPr>
        <w:rFonts w:ascii="Arial" w:hAnsi="Arial" w:cs="Arial"/>
        <w:sz w:val="19"/>
        <w:szCs w:val="19"/>
      </w:rPr>
      <w:t>© EPC Training Inc.</w:t>
    </w:r>
    <w:r>
      <w:rPr>
        <w:rFonts w:ascii="Arial" w:hAnsi="Arial" w:cs="Arial"/>
        <w:sz w:val="19"/>
        <w:szCs w:val="19"/>
      </w:rPr>
      <w:t xml:space="preserve">                                                                                                                                                                                                                   </w:t>
    </w:r>
    <w:r w:rsidRPr="004E7709">
      <w:rPr>
        <w:rFonts w:ascii="Arial" w:hAnsi="Arial" w:cs="Arial"/>
        <w:sz w:val="19"/>
        <w:szCs w:val="19"/>
      </w:rPr>
      <w:fldChar w:fldCharType="begin"/>
    </w:r>
    <w:r w:rsidRPr="004E7709">
      <w:rPr>
        <w:rFonts w:ascii="Arial" w:hAnsi="Arial" w:cs="Arial"/>
        <w:sz w:val="19"/>
        <w:szCs w:val="19"/>
      </w:rPr>
      <w:instrText xml:space="preserve"> PAGE   \* MERGEFORMAT </w:instrText>
    </w:r>
    <w:r w:rsidRPr="004E7709">
      <w:rPr>
        <w:rFonts w:ascii="Arial" w:hAnsi="Arial" w:cs="Arial"/>
        <w:sz w:val="19"/>
        <w:szCs w:val="19"/>
      </w:rPr>
      <w:fldChar w:fldCharType="separate"/>
    </w:r>
    <w:r w:rsidR="00AB3491">
      <w:rPr>
        <w:rFonts w:ascii="Arial" w:hAnsi="Arial" w:cs="Arial"/>
        <w:noProof/>
        <w:sz w:val="19"/>
        <w:szCs w:val="19"/>
      </w:rPr>
      <w:t>8</w:t>
    </w:r>
    <w:r w:rsidRPr="004E7709">
      <w:rPr>
        <w:rFonts w:ascii="Arial" w:hAnsi="Arial" w:cs="Arial"/>
        <w:noProof/>
        <w:sz w:val="19"/>
        <w:szCs w:val="19"/>
      </w:rPr>
      <w:fldChar w:fldCharType="end"/>
    </w:r>
  </w:p>
  <w:p w:rsidR="004E7709" w:rsidRDefault="004E77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36" w:rsidRPr="00AB3491" w:rsidRDefault="00881D36" w:rsidP="00AB3491">
    <w:pPr>
      <w:pStyle w:val="Footer"/>
      <w:tabs>
        <w:tab w:val="right" w:pos="9807"/>
      </w:tabs>
    </w:pPr>
    <w:r w:rsidRPr="004A27B0">
      <w:rPr>
        <w:rFonts w:ascii="Arial" w:hAnsi="Arial" w:cs="Arial"/>
        <w:sz w:val="19"/>
        <w:szCs w:val="19"/>
      </w:rPr>
      <w:t>© EPC Training Inc.</w:t>
    </w:r>
    <w:r>
      <w:rPr>
        <w:rFonts w:ascii="Arial" w:hAnsi="Arial" w:cs="Arial"/>
        <w:sz w:val="19"/>
        <w:szCs w:val="19"/>
      </w:rPr>
      <w:t xml:space="preserve">                                                                                                                                                     </w:t>
    </w:r>
    <w:r w:rsidRPr="00AB3491">
      <w:rPr>
        <w:rFonts w:ascii="Arial" w:hAnsi="Arial" w:cs="Arial"/>
        <w:sz w:val="19"/>
        <w:szCs w:val="19"/>
      </w:rPr>
      <w:fldChar w:fldCharType="begin"/>
    </w:r>
    <w:r w:rsidRPr="00AB3491">
      <w:rPr>
        <w:rFonts w:ascii="Arial" w:hAnsi="Arial" w:cs="Arial"/>
        <w:sz w:val="19"/>
        <w:szCs w:val="19"/>
      </w:rPr>
      <w:instrText xml:space="preserve"> PAGE   \* MERGEFORMAT </w:instrText>
    </w:r>
    <w:r w:rsidRPr="00AB3491">
      <w:rPr>
        <w:rFonts w:ascii="Arial" w:hAnsi="Arial" w:cs="Arial"/>
        <w:sz w:val="19"/>
        <w:szCs w:val="19"/>
      </w:rPr>
      <w:fldChar w:fldCharType="separate"/>
    </w:r>
    <w:r w:rsidR="00B96213">
      <w:rPr>
        <w:rFonts w:ascii="Arial" w:hAnsi="Arial" w:cs="Arial"/>
        <w:noProof/>
        <w:sz w:val="19"/>
        <w:szCs w:val="19"/>
      </w:rPr>
      <w:t>17</w:t>
    </w:r>
    <w:r w:rsidRPr="00AB3491">
      <w:rPr>
        <w:rFonts w:ascii="Arial" w:hAnsi="Arial" w:cs="Arial"/>
        <w:noProof/>
        <w:sz w:val="19"/>
        <w:szCs w:val="19"/>
      </w:rPr>
      <w:fldChar w:fldCharType="end"/>
    </w:r>
    <w:r>
      <w:tab/>
    </w:r>
    <w:r>
      <w:tab/>
    </w:r>
    <w:r>
      <w:tab/>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17</w:t>
    </w:r>
    <w:r w:rsidRPr="00863E58">
      <w:rPr>
        <w:rFonts w:ascii="Arial" w:hAnsi="Arial" w:cs="Arial"/>
        <w:noProof/>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EC7" w:rsidRDefault="00901EC7" w:rsidP="00162FC2">
    <w:pPr>
      <w:pStyle w:val="Footer"/>
      <w:tabs>
        <w:tab w:val="right" w:pos="9807"/>
      </w:tabs>
      <w:ind w:right="-720"/>
    </w:pPr>
    <w:r w:rsidRPr="004A27B0">
      <w:rPr>
        <w:rFonts w:ascii="Arial" w:hAnsi="Arial" w:cs="Arial"/>
        <w:sz w:val="19"/>
        <w:szCs w:val="19"/>
      </w:rPr>
      <w:t>© EPC Training Inc.</w:t>
    </w:r>
    <w:r>
      <w:tab/>
    </w:r>
    <w:r>
      <w:tab/>
    </w:r>
    <w:r>
      <w:tab/>
    </w:r>
    <w:r>
      <w:tab/>
    </w:r>
    <w:r>
      <w:tab/>
    </w:r>
    <w:r>
      <w:tab/>
    </w:r>
    <w:r w:rsidR="00162FC2">
      <w:t xml:space="preserve">                   </w:t>
    </w:r>
    <w:r w:rsidR="00E2102D">
      <w:t xml:space="preserve">        </w:t>
    </w:r>
    <w:r w:rsidR="00162FC2">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18</w:t>
    </w:r>
    <w:r w:rsidRPr="00863E58">
      <w:rPr>
        <w:rFonts w:ascii="Arial" w:hAnsi="Arial" w:cs="Arial"/>
        <w:noProof/>
        <w:sz w:val="19"/>
        <w:szCs w:val="19"/>
      </w:rPr>
      <w:fldChar w:fldCharType="end"/>
    </w:r>
  </w:p>
  <w:p w:rsidR="00901EC7" w:rsidRPr="00B074EF" w:rsidRDefault="00901EC7">
    <w:pPr>
      <w:pStyle w:val="Footer"/>
      <w:rPr>
        <w:rFonts w:ascii="Arial" w:hAnsi="Arial" w:cs="Arial"/>
        <w:sz w:val="19"/>
        <w:szCs w:val="19"/>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EC7" w:rsidRPr="00CB06A5" w:rsidRDefault="00901EC7" w:rsidP="00901EC7">
    <w:pPr>
      <w:pStyle w:val="Footer"/>
      <w:tabs>
        <w:tab w:val="left" w:pos="3320"/>
        <w:tab w:val="right" w:pos="9807"/>
      </w:tabs>
      <w:rPr>
        <w:rFonts w:ascii="Arial" w:hAnsi="Arial" w:cs="Arial"/>
        <w:sz w:val="19"/>
        <w:szCs w:val="19"/>
      </w:rPr>
    </w:pPr>
    <w:r w:rsidRPr="00CB06A5">
      <w:rPr>
        <w:rFonts w:ascii="Arial" w:hAnsi="Arial" w:cs="Arial"/>
        <w:sz w:val="19"/>
        <w:szCs w:val="19"/>
      </w:rPr>
      <w:t>© EPC Training Inc.</w:t>
    </w:r>
    <w:r w:rsidRPr="00CB06A5">
      <w:rPr>
        <w:rFonts w:ascii="Arial" w:hAnsi="Arial" w:cs="Arial"/>
        <w:sz w:val="19"/>
        <w:szCs w:val="19"/>
      </w:rPr>
      <w:tab/>
    </w:r>
    <w:r w:rsidR="00CB06A5">
      <w:rPr>
        <w:rFonts w:ascii="Arial" w:hAnsi="Arial" w:cs="Arial"/>
        <w:sz w:val="19"/>
        <w:szCs w:val="19"/>
      </w:rPr>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22</w:t>
    </w:r>
    <w:r w:rsidRPr="00863E58">
      <w:rPr>
        <w:rFonts w:ascii="Arial" w:hAnsi="Arial" w:cs="Arial"/>
        <w:noProof/>
        <w:sz w:val="19"/>
        <w:szCs w:val="19"/>
      </w:rPr>
      <w:fldChar w:fldCharType="end"/>
    </w:r>
  </w:p>
  <w:p w:rsidR="00901EC7" w:rsidRPr="00B074EF" w:rsidRDefault="00901EC7">
    <w:pPr>
      <w:pStyle w:val="Footer"/>
      <w:rPr>
        <w:rFonts w:ascii="Arial" w:hAnsi="Arial" w:cs="Arial"/>
        <w:sz w:val="19"/>
        <w:szCs w:val="19"/>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6A5" w:rsidRPr="00CB06A5" w:rsidRDefault="00CB06A5" w:rsidP="009B4A6A">
    <w:pPr>
      <w:pStyle w:val="Footer"/>
      <w:tabs>
        <w:tab w:val="left" w:pos="3320"/>
        <w:tab w:val="right" w:pos="9807"/>
      </w:tabs>
      <w:ind w:right="-720"/>
      <w:rPr>
        <w:rFonts w:ascii="Arial" w:hAnsi="Arial" w:cs="Arial"/>
        <w:sz w:val="19"/>
        <w:szCs w:val="19"/>
      </w:rPr>
    </w:pPr>
    <w:r w:rsidRPr="00CB06A5">
      <w:rPr>
        <w:rFonts w:ascii="Arial" w:hAnsi="Arial" w:cs="Arial"/>
        <w:sz w:val="19"/>
        <w:szCs w:val="19"/>
      </w:rPr>
      <w:t>© EPC Training Inc.</w:t>
    </w:r>
    <w:r w:rsidRPr="00CB06A5">
      <w:rPr>
        <w:rFonts w:ascii="Arial" w:hAnsi="Arial" w:cs="Arial"/>
        <w:sz w:val="19"/>
        <w:szCs w:val="19"/>
      </w:rPr>
      <w:tab/>
    </w:r>
    <w:r>
      <w:rPr>
        <w:rFonts w:ascii="Arial" w:hAnsi="Arial" w:cs="Arial"/>
        <w:sz w:val="19"/>
        <w:szCs w:val="19"/>
      </w:rPr>
      <w:t xml:space="preserve">                                                                                                                                                            </w:t>
    </w:r>
    <w:r w:rsidR="009B4A6A">
      <w:rPr>
        <w:rFonts w:ascii="Arial" w:hAnsi="Arial" w:cs="Arial"/>
        <w:sz w:val="19"/>
        <w:szCs w:val="19"/>
      </w:rPr>
      <w:t xml:space="preserve">              </w:t>
    </w:r>
    <w:r>
      <w:rPr>
        <w:rFonts w:ascii="Arial" w:hAnsi="Arial" w:cs="Arial"/>
        <w:sz w:val="19"/>
        <w:szCs w:val="19"/>
      </w:rPr>
      <w:t xml:space="preserve">     </w:t>
    </w:r>
    <w:r w:rsidR="00E2102D">
      <w:rPr>
        <w:rFonts w:ascii="Arial" w:hAnsi="Arial" w:cs="Arial"/>
        <w:sz w:val="19"/>
        <w:szCs w:val="19"/>
      </w:rPr>
      <w:t xml:space="preserve">           </w:t>
    </w:r>
    <w:r>
      <w:rPr>
        <w:rFonts w:ascii="Arial" w:hAnsi="Arial" w:cs="Arial"/>
        <w:sz w:val="19"/>
        <w:szCs w:val="19"/>
      </w:rPr>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23</w:t>
    </w:r>
    <w:r w:rsidRPr="00863E58">
      <w:rPr>
        <w:rFonts w:ascii="Arial" w:hAnsi="Arial" w:cs="Arial"/>
        <w:noProof/>
        <w:sz w:val="19"/>
        <w:szCs w:val="19"/>
      </w:rPr>
      <w:fldChar w:fldCharType="end"/>
    </w:r>
  </w:p>
  <w:p w:rsidR="00CB06A5" w:rsidRPr="00B074EF" w:rsidRDefault="00CB06A5">
    <w:pPr>
      <w:pStyle w:val="Footer"/>
      <w:rPr>
        <w:rFonts w:ascii="Arial" w:hAnsi="Arial" w:cs="Arial"/>
        <w:sz w:val="19"/>
        <w:szCs w:val="19"/>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6A5" w:rsidRPr="00CB06A5" w:rsidRDefault="00CB06A5" w:rsidP="00901EC7">
    <w:pPr>
      <w:pStyle w:val="Footer"/>
      <w:tabs>
        <w:tab w:val="left" w:pos="3320"/>
        <w:tab w:val="right" w:pos="9807"/>
      </w:tabs>
      <w:rPr>
        <w:rFonts w:ascii="Arial" w:hAnsi="Arial" w:cs="Arial"/>
        <w:sz w:val="19"/>
        <w:szCs w:val="19"/>
      </w:rPr>
    </w:pPr>
    <w:r w:rsidRPr="00CB06A5">
      <w:rPr>
        <w:rFonts w:ascii="Arial" w:hAnsi="Arial" w:cs="Arial"/>
        <w:sz w:val="19"/>
        <w:szCs w:val="19"/>
      </w:rPr>
      <w:t>© EPC Training Inc.</w:t>
    </w:r>
    <w:r w:rsidRPr="00CB06A5">
      <w:rPr>
        <w:rFonts w:ascii="Arial" w:hAnsi="Arial" w:cs="Arial"/>
        <w:sz w:val="19"/>
        <w:szCs w:val="19"/>
      </w:rPr>
      <w:tab/>
    </w:r>
    <w:r>
      <w:rPr>
        <w:rFonts w:ascii="Arial" w:hAnsi="Arial" w:cs="Arial"/>
        <w:sz w:val="19"/>
        <w:szCs w:val="19"/>
      </w:rPr>
      <w:t xml:space="preserve">                                                                                                                     </w:t>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B96213">
      <w:rPr>
        <w:rFonts w:ascii="Arial" w:hAnsi="Arial" w:cs="Arial"/>
        <w:noProof/>
        <w:sz w:val="19"/>
        <w:szCs w:val="19"/>
      </w:rPr>
      <w:t>27</w:t>
    </w:r>
    <w:r w:rsidRPr="00863E58">
      <w:rPr>
        <w:rFonts w:ascii="Arial" w:hAnsi="Arial" w:cs="Arial"/>
        <w:noProof/>
        <w:sz w:val="19"/>
        <w:szCs w:val="19"/>
      </w:rPr>
      <w:fldChar w:fldCharType="end"/>
    </w:r>
  </w:p>
  <w:p w:rsidR="00CB06A5" w:rsidRPr="00B074EF" w:rsidRDefault="00CB06A5">
    <w:pPr>
      <w:pStyle w:val="Footer"/>
      <w:rPr>
        <w:rFonts w:ascii="Arial" w:hAnsi="Arial" w:cs="Arial"/>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EF2" w:rsidRDefault="00C84EF2" w:rsidP="00384F4F">
      <w:r>
        <w:separator/>
      </w:r>
    </w:p>
  </w:footnote>
  <w:footnote w:type="continuationSeparator" w:id="0">
    <w:p w:rsidR="00C84EF2" w:rsidRDefault="00C84EF2" w:rsidP="00384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F2" w:rsidRDefault="00B962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3" type="#_x0000_t75" style="position:absolute;margin-left:0;margin-top:0;width:622.05pt;height:777.9pt;z-index:-251654656;mso-wrap-edited:f;mso-position-horizontal:center;mso-position-horizontal-relative:margin;mso-position-vertical:center;mso-position-vertical-relative:margin" wrapcoords="-26 0 -26 21558 21600 21558 21600 0 -26 0">
          <v:imagedata r:id="rId1" o:title="CU-Word-Head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F2" w:rsidRDefault="00C84EF2" w:rsidP="001E77A2">
    <w:pPr>
      <w:pStyle w:val="HeaderHeadline"/>
    </w:pPr>
    <w:r>
      <w:rPr>
        <w:noProof/>
      </w:rPr>
      <w:drawing>
        <wp:anchor distT="0" distB="0" distL="114300" distR="114300" simplePos="0" relativeHeight="251653632" behindDoc="1" locked="0" layoutInCell="1" allowOverlap="1" wp14:anchorId="175176D4" wp14:editId="2B486002">
          <wp:simplePos x="0" y="0"/>
          <wp:positionH relativeFrom="column">
            <wp:posOffset>-847725</wp:posOffset>
          </wp:positionH>
          <wp:positionV relativeFrom="paragraph">
            <wp:posOffset>-476250</wp:posOffset>
          </wp:positionV>
          <wp:extent cx="7840345" cy="10150475"/>
          <wp:effectExtent l="0" t="0" r="8255" b="31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01504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Labor Management</w:t>
    </w:r>
  </w:p>
  <w:p w:rsidR="00C84EF2" w:rsidRPr="00027660" w:rsidRDefault="00C84EF2" w:rsidP="00B71C50">
    <w:pPr>
      <w:pStyle w:val="HeaderHeadline"/>
      <w:rPr>
        <w:b w:val="0"/>
        <w:sz w:val="22"/>
        <w:szCs w:val="22"/>
      </w:rPr>
    </w:pPr>
    <w:r>
      <w:rPr>
        <w:b w:val="0"/>
        <w:sz w:val="22"/>
        <w:szCs w:val="22"/>
      </w:rPr>
      <w:t>For Contracting Success</w:t>
    </w:r>
  </w:p>
  <w:p w:rsidR="00C84EF2" w:rsidRPr="00292F81" w:rsidRDefault="00C84EF2" w:rsidP="00ED59F0">
    <w:pPr>
      <w:pStyle w:val="Header"/>
      <w:tabs>
        <w:tab w:val="left" w:pos="450"/>
      </w:tabs>
      <w:jc w:val="right"/>
      <w:rPr>
        <w:sz w:val="36"/>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F2" w:rsidRDefault="00AB3491" w:rsidP="00526641">
    <w:pPr>
      <w:pStyle w:val="Header"/>
      <w:tabs>
        <w:tab w:val="clear" w:pos="4320"/>
        <w:tab w:val="clear" w:pos="8640"/>
        <w:tab w:val="left" w:pos="8700"/>
      </w:tabs>
    </w:pPr>
    <w:r>
      <w:rPr>
        <w:noProof/>
      </w:rPr>
      <w:drawing>
        <wp:anchor distT="0" distB="0" distL="114300" distR="114300" simplePos="0" relativeHeight="251656704" behindDoc="0" locked="0" layoutInCell="1" allowOverlap="1" wp14:anchorId="12980106" wp14:editId="6C6C03EA">
          <wp:simplePos x="0" y="0"/>
          <wp:positionH relativeFrom="column">
            <wp:posOffset>-852170</wp:posOffset>
          </wp:positionH>
          <wp:positionV relativeFrom="paragraph">
            <wp:posOffset>-457200</wp:posOffset>
          </wp:positionV>
          <wp:extent cx="7820025" cy="1011936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G-01.jpg"/>
                  <pic:cNvPicPr/>
                </pic:nvPicPr>
                <pic:blipFill>
                  <a:blip r:embed="rId1">
                    <a:extLst>
                      <a:ext uri="{28A0092B-C50C-407E-A947-70E740481C1C}">
                        <a14:useLocalDpi xmlns:a14="http://schemas.microsoft.com/office/drawing/2010/main" val="0"/>
                      </a:ext>
                    </a:extLst>
                  </a:blip>
                  <a:stretch>
                    <a:fillRect/>
                  </a:stretch>
                </pic:blipFill>
                <pic:spPr>
                  <a:xfrm>
                    <a:off x="0" y="0"/>
                    <a:ext cx="7820025" cy="10119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491" w:rsidRDefault="007757E0" w:rsidP="001E77A2">
    <w:pPr>
      <w:pStyle w:val="HeaderHeadline"/>
    </w:pPr>
    <w:r>
      <w:rPr>
        <w:noProof/>
      </w:rPr>
      <w:drawing>
        <wp:anchor distT="0" distB="0" distL="114300" distR="114300" simplePos="0" relativeHeight="251658752" behindDoc="1" locked="0" layoutInCell="1" allowOverlap="1" wp14:anchorId="2D144272" wp14:editId="7D45DFF5">
          <wp:simplePos x="0" y="0"/>
          <wp:positionH relativeFrom="column">
            <wp:posOffset>-640080</wp:posOffset>
          </wp:positionH>
          <wp:positionV relativeFrom="paragraph">
            <wp:posOffset>-457200</wp:posOffset>
          </wp:positionV>
          <wp:extent cx="10109200" cy="2463800"/>
          <wp:effectExtent l="0" t="0" r="6350" b="0"/>
          <wp:wrapSquare wrapText="bothSides"/>
          <wp:docPr id="1" name="Picture 1" descr="H:\Templates\Landscape He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emplates\Landscape Header-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491">
      <w:tab/>
    </w:r>
    <w:r w:rsidR="00AB3491">
      <w:tab/>
    </w:r>
    <w:r w:rsidR="00AB3491">
      <w:tab/>
      <w:t>Labor Management</w:t>
    </w:r>
  </w:p>
  <w:p w:rsidR="00AB3491" w:rsidRPr="00027660" w:rsidRDefault="00AB3491" w:rsidP="00B71C50">
    <w:pPr>
      <w:pStyle w:val="HeaderHeadline"/>
      <w:rPr>
        <w:b w:val="0"/>
        <w:sz w:val="22"/>
        <w:szCs w:val="22"/>
      </w:rPr>
    </w:pPr>
    <w:r>
      <w:rPr>
        <w:b w:val="0"/>
        <w:sz w:val="22"/>
        <w:szCs w:val="22"/>
      </w:rPr>
      <w:t>For Contracting Success</w:t>
    </w:r>
  </w:p>
  <w:p w:rsidR="00AB3491" w:rsidRPr="00292F81" w:rsidRDefault="00AB3491" w:rsidP="00ED59F0">
    <w:pPr>
      <w:pStyle w:val="Header"/>
      <w:tabs>
        <w:tab w:val="left" w:pos="450"/>
      </w:tabs>
      <w:jc w:val="right"/>
      <w:rPr>
        <w:sz w:val="36"/>
        <w:szCs w:val="3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491" w:rsidRDefault="00AB3491" w:rsidP="001E77A2">
    <w:pPr>
      <w:pStyle w:val="HeaderHeadline"/>
    </w:pPr>
    <w:r>
      <w:rPr>
        <w:noProof/>
      </w:rPr>
      <w:drawing>
        <wp:anchor distT="0" distB="0" distL="114300" distR="114300" simplePos="0" relativeHeight="251657728" behindDoc="1" locked="0" layoutInCell="1" allowOverlap="1" wp14:anchorId="57660504" wp14:editId="7FDB4C02">
          <wp:simplePos x="0" y="0"/>
          <wp:positionH relativeFrom="column">
            <wp:posOffset>-847725</wp:posOffset>
          </wp:positionH>
          <wp:positionV relativeFrom="paragraph">
            <wp:posOffset>-476250</wp:posOffset>
          </wp:positionV>
          <wp:extent cx="7840345" cy="10150475"/>
          <wp:effectExtent l="0" t="0" r="8255" b="317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01504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Labor Management</w:t>
    </w:r>
  </w:p>
  <w:p w:rsidR="00AB3491" w:rsidRPr="00027660" w:rsidRDefault="00AB3491" w:rsidP="00B71C50">
    <w:pPr>
      <w:pStyle w:val="HeaderHeadline"/>
      <w:rPr>
        <w:b w:val="0"/>
        <w:sz w:val="22"/>
        <w:szCs w:val="22"/>
      </w:rPr>
    </w:pPr>
    <w:r>
      <w:rPr>
        <w:b w:val="0"/>
        <w:sz w:val="22"/>
        <w:szCs w:val="22"/>
      </w:rPr>
      <w:t>For Contracting Success</w:t>
    </w:r>
  </w:p>
  <w:p w:rsidR="00AB3491" w:rsidRPr="00292F81" w:rsidRDefault="00AB3491" w:rsidP="00ED59F0">
    <w:pPr>
      <w:pStyle w:val="Header"/>
      <w:tabs>
        <w:tab w:val="left" w:pos="450"/>
      </w:tabs>
      <w:jc w:val="right"/>
      <w:rPr>
        <w:sz w:val="36"/>
        <w:szCs w:val="3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C2" w:rsidRDefault="007757E0" w:rsidP="00E2102D">
    <w:pPr>
      <w:pStyle w:val="HeaderHeadline"/>
      <w:ind w:right="-18"/>
    </w:pPr>
    <w:r>
      <w:rPr>
        <w:noProof/>
      </w:rPr>
      <w:drawing>
        <wp:anchor distT="0" distB="0" distL="114300" distR="114300" simplePos="0" relativeHeight="251659776" behindDoc="1" locked="0" layoutInCell="1" allowOverlap="1" wp14:anchorId="312766CC" wp14:editId="4F9F7CDF">
          <wp:simplePos x="0" y="0"/>
          <wp:positionH relativeFrom="column">
            <wp:posOffset>-640080</wp:posOffset>
          </wp:positionH>
          <wp:positionV relativeFrom="paragraph">
            <wp:posOffset>-444500</wp:posOffset>
          </wp:positionV>
          <wp:extent cx="10109200" cy="2480945"/>
          <wp:effectExtent l="0" t="0" r="6350" b="0"/>
          <wp:wrapNone/>
          <wp:docPr id="2" name="Picture 2" descr="H:\Templates\Landscape He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emplates\Landscape Header-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FC2">
      <w:tab/>
    </w:r>
    <w:r w:rsidR="00162FC2">
      <w:tab/>
    </w:r>
    <w:r w:rsidR="00162FC2">
      <w:tab/>
      <w:t>Labor Management</w:t>
    </w:r>
  </w:p>
  <w:p w:rsidR="00162FC2" w:rsidRPr="00027660" w:rsidRDefault="00162FC2" w:rsidP="00B71C50">
    <w:pPr>
      <w:pStyle w:val="HeaderHeadline"/>
      <w:rPr>
        <w:b w:val="0"/>
        <w:sz w:val="22"/>
        <w:szCs w:val="22"/>
      </w:rPr>
    </w:pPr>
    <w:r>
      <w:rPr>
        <w:b w:val="0"/>
        <w:sz w:val="22"/>
        <w:szCs w:val="22"/>
      </w:rPr>
      <w:t>For Contracting Success</w:t>
    </w:r>
  </w:p>
  <w:p w:rsidR="00162FC2" w:rsidRPr="00292F81" w:rsidRDefault="00162FC2" w:rsidP="00ED59F0">
    <w:pPr>
      <w:pStyle w:val="Header"/>
      <w:tabs>
        <w:tab w:val="left" w:pos="450"/>
      </w:tabs>
      <w:jc w:val="right"/>
      <w:rPr>
        <w:sz w:val="36"/>
        <w:szCs w:val="3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C2" w:rsidRDefault="00162FC2" w:rsidP="001E77A2">
    <w:pPr>
      <w:pStyle w:val="HeaderHeadline"/>
    </w:pPr>
    <w:r>
      <w:rPr>
        <w:noProof/>
      </w:rPr>
      <w:drawing>
        <wp:anchor distT="0" distB="0" distL="114300" distR="114300" simplePos="0" relativeHeight="251655680" behindDoc="1" locked="0" layoutInCell="1" allowOverlap="1" wp14:anchorId="684BF677" wp14:editId="453B0FB1">
          <wp:simplePos x="0" y="0"/>
          <wp:positionH relativeFrom="column">
            <wp:posOffset>-847725</wp:posOffset>
          </wp:positionH>
          <wp:positionV relativeFrom="paragraph">
            <wp:posOffset>-476250</wp:posOffset>
          </wp:positionV>
          <wp:extent cx="7840345" cy="10150475"/>
          <wp:effectExtent l="0" t="0" r="8255" b="317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01504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Labor Management</w:t>
    </w:r>
  </w:p>
  <w:p w:rsidR="00162FC2" w:rsidRPr="00027660" w:rsidRDefault="00162FC2" w:rsidP="00B71C50">
    <w:pPr>
      <w:pStyle w:val="HeaderHeadline"/>
      <w:rPr>
        <w:b w:val="0"/>
        <w:sz w:val="22"/>
        <w:szCs w:val="22"/>
      </w:rPr>
    </w:pPr>
    <w:r>
      <w:rPr>
        <w:b w:val="0"/>
        <w:sz w:val="22"/>
        <w:szCs w:val="22"/>
      </w:rPr>
      <w:t>For Contracting Success</w:t>
    </w:r>
  </w:p>
  <w:p w:rsidR="00162FC2" w:rsidRPr="00292F81" w:rsidRDefault="00162FC2" w:rsidP="00ED59F0">
    <w:pPr>
      <w:pStyle w:val="Header"/>
      <w:tabs>
        <w:tab w:val="left" w:pos="450"/>
      </w:tabs>
      <w:jc w:val="right"/>
      <w:rPr>
        <w:sz w:val="36"/>
        <w:szCs w:val="3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6A5" w:rsidRDefault="00E2102D" w:rsidP="00E2102D">
    <w:pPr>
      <w:pStyle w:val="HeaderHeadline"/>
      <w:ind w:right="-18"/>
    </w:pPr>
    <w:r>
      <w:rPr>
        <w:noProof/>
      </w:rPr>
      <w:drawing>
        <wp:anchor distT="0" distB="0" distL="114300" distR="114300" simplePos="0" relativeHeight="251660800" behindDoc="1" locked="0" layoutInCell="1" allowOverlap="1" wp14:anchorId="5CC0B031" wp14:editId="67342755">
          <wp:simplePos x="0" y="0"/>
          <wp:positionH relativeFrom="column">
            <wp:posOffset>-640080</wp:posOffset>
          </wp:positionH>
          <wp:positionV relativeFrom="paragraph">
            <wp:posOffset>-457200</wp:posOffset>
          </wp:positionV>
          <wp:extent cx="10058400" cy="2463800"/>
          <wp:effectExtent l="0" t="0" r="0" b="0"/>
          <wp:wrapNone/>
          <wp:docPr id="3" name="Picture 3" descr="H:\Templates\Landscape He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emplates\Landscape Header-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6A5">
      <w:tab/>
    </w:r>
    <w:r w:rsidR="00CB06A5">
      <w:tab/>
    </w:r>
    <w:r w:rsidR="00CB06A5">
      <w:tab/>
    </w:r>
    <w:r>
      <w:t xml:space="preserve"> </w:t>
    </w:r>
    <w:r w:rsidR="00CB06A5">
      <w:t>Labor Management</w:t>
    </w:r>
  </w:p>
  <w:p w:rsidR="00CB06A5" w:rsidRPr="00027660" w:rsidRDefault="00CB06A5" w:rsidP="00B71C50">
    <w:pPr>
      <w:pStyle w:val="HeaderHeadline"/>
      <w:rPr>
        <w:b w:val="0"/>
        <w:sz w:val="22"/>
        <w:szCs w:val="22"/>
      </w:rPr>
    </w:pPr>
    <w:r>
      <w:rPr>
        <w:b w:val="0"/>
        <w:sz w:val="22"/>
        <w:szCs w:val="22"/>
      </w:rPr>
      <w:t>For Contracting Success</w:t>
    </w:r>
  </w:p>
  <w:p w:rsidR="00CB06A5" w:rsidRPr="00292F81" w:rsidRDefault="00CB06A5" w:rsidP="00ED59F0">
    <w:pPr>
      <w:pStyle w:val="Header"/>
      <w:tabs>
        <w:tab w:val="left" w:pos="450"/>
      </w:tabs>
      <w:jc w:val="right"/>
      <w:rPr>
        <w:sz w:val="36"/>
        <w:szCs w:val="3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C2" w:rsidRDefault="00162FC2" w:rsidP="001E77A2">
    <w:pPr>
      <w:pStyle w:val="HeaderHeadline"/>
    </w:pPr>
    <w:r>
      <w:rPr>
        <w:noProof/>
      </w:rPr>
      <w:drawing>
        <wp:anchor distT="0" distB="0" distL="114300" distR="114300" simplePos="0" relativeHeight="251654656" behindDoc="1" locked="0" layoutInCell="1" allowOverlap="1" wp14:anchorId="782861D0" wp14:editId="403D71AE">
          <wp:simplePos x="0" y="0"/>
          <wp:positionH relativeFrom="column">
            <wp:posOffset>-847725</wp:posOffset>
          </wp:positionH>
          <wp:positionV relativeFrom="paragraph">
            <wp:posOffset>-476250</wp:posOffset>
          </wp:positionV>
          <wp:extent cx="7840345" cy="10150475"/>
          <wp:effectExtent l="0" t="0" r="825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01504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Labor Management</w:t>
    </w:r>
  </w:p>
  <w:p w:rsidR="00162FC2" w:rsidRPr="00027660" w:rsidRDefault="00162FC2" w:rsidP="00B71C50">
    <w:pPr>
      <w:pStyle w:val="HeaderHeadline"/>
      <w:rPr>
        <w:b w:val="0"/>
        <w:sz w:val="22"/>
        <w:szCs w:val="22"/>
      </w:rPr>
    </w:pPr>
    <w:r>
      <w:rPr>
        <w:b w:val="0"/>
        <w:sz w:val="22"/>
        <w:szCs w:val="22"/>
      </w:rPr>
      <w:t>For Contracting Success</w:t>
    </w:r>
  </w:p>
  <w:p w:rsidR="00162FC2" w:rsidRPr="00292F81" w:rsidRDefault="00162FC2" w:rsidP="00ED59F0">
    <w:pPr>
      <w:pStyle w:val="Header"/>
      <w:tabs>
        <w:tab w:val="left" w:pos="450"/>
      </w:tabs>
      <w:jc w:val="right"/>
      <w:rPr>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F30"/>
    <w:multiLevelType w:val="hybridMultilevel"/>
    <w:tmpl w:val="6A62B980"/>
    <w:lvl w:ilvl="0" w:tplc="16E0E6F0">
      <w:start w:val="1"/>
      <w:numFmt w:val="decimal"/>
      <w:pStyle w:val="Heading"/>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AA4C30"/>
    <w:multiLevelType w:val="hybridMultilevel"/>
    <w:tmpl w:val="1F3ED5D6"/>
    <w:lvl w:ilvl="0" w:tplc="AD3C6EC2">
      <w:start w:val="1"/>
      <w:numFmt w:val="decimal"/>
      <w:lvlText w:val="%1."/>
      <w:lvlJc w:val="center"/>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A4A65A0"/>
    <w:multiLevelType w:val="hybridMultilevel"/>
    <w:tmpl w:val="D0B89F4C"/>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6401A"/>
    <w:multiLevelType w:val="hybridMultilevel"/>
    <w:tmpl w:val="D34E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05656"/>
    <w:multiLevelType w:val="hybridMultilevel"/>
    <w:tmpl w:val="2FE0F4F2"/>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C0678D"/>
    <w:multiLevelType w:val="hybridMultilevel"/>
    <w:tmpl w:val="95160E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D2DFB"/>
    <w:multiLevelType w:val="hybridMultilevel"/>
    <w:tmpl w:val="84D0B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B09EA"/>
    <w:multiLevelType w:val="hybridMultilevel"/>
    <w:tmpl w:val="1A161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4D3BBC"/>
    <w:multiLevelType w:val="hybridMultilevel"/>
    <w:tmpl w:val="9A12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40E9F"/>
    <w:multiLevelType w:val="hybridMultilevel"/>
    <w:tmpl w:val="CC5C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2C112B"/>
    <w:multiLevelType w:val="hybridMultilevel"/>
    <w:tmpl w:val="7DE2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C6FA5"/>
    <w:multiLevelType w:val="hybridMultilevel"/>
    <w:tmpl w:val="B3C4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8B3539"/>
    <w:multiLevelType w:val="hybridMultilevel"/>
    <w:tmpl w:val="F5AA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71F59"/>
    <w:multiLevelType w:val="hybridMultilevel"/>
    <w:tmpl w:val="9EC21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BD7858"/>
    <w:multiLevelType w:val="hybridMultilevel"/>
    <w:tmpl w:val="126C37F2"/>
    <w:lvl w:ilvl="0" w:tplc="5C9C30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2415AE"/>
    <w:multiLevelType w:val="hybridMultilevel"/>
    <w:tmpl w:val="D6286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F9D3013"/>
    <w:multiLevelType w:val="hybridMultilevel"/>
    <w:tmpl w:val="AD14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B5B80"/>
    <w:multiLevelType w:val="hybridMultilevel"/>
    <w:tmpl w:val="DA4AC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B151BE8"/>
    <w:multiLevelType w:val="hybridMultilevel"/>
    <w:tmpl w:val="7160E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3C59CA"/>
    <w:multiLevelType w:val="hybridMultilevel"/>
    <w:tmpl w:val="40F6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E02D20"/>
    <w:multiLevelType w:val="hybridMultilevel"/>
    <w:tmpl w:val="DDE4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4A19E0"/>
    <w:multiLevelType w:val="hybridMultilevel"/>
    <w:tmpl w:val="BCF6B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B91133C"/>
    <w:multiLevelType w:val="hybridMultilevel"/>
    <w:tmpl w:val="66DA2D74"/>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1D062B"/>
    <w:multiLevelType w:val="hybridMultilevel"/>
    <w:tmpl w:val="8684F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572893"/>
    <w:multiLevelType w:val="hybridMultilevel"/>
    <w:tmpl w:val="A63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9043D9"/>
    <w:multiLevelType w:val="hybridMultilevel"/>
    <w:tmpl w:val="4652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9"/>
  </w:num>
  <w:num w:numId="4">
    <w:abstractNumId w:val="12"/>
  </w:num>
  <w:num w:numId="5">
    <w:abstractNumId w:val="15"/>
  </w:num>
  <w:num w:numId="6">
    <w:abstractNumId w:val="3"/>
  </w:num>
  <w:num w:numId="7">
    <w:abstractNumId w:val="16"/>
  </w:num>
  <w:num w:numId="8">
    <w:abstractNumId w:val="7"/>
  </w:num>
  <w:num w:numId="9">
    <w:abstractNumId w:val="13"/>
  </w:num>
  <w:num w:numId="10">
    <w:abstractNumId w:val="24"/>
  </w:num>
  <w:num w:numId="11">
    <w:abstractNumId w:val="25"/>
  </w:num>
  <w:num w:numId="12">
    <w:abstractNumId w:val="2"/>
  </w:num>
  <w:num w:numId="13">
    <w:abstractNumId w:val="19"/>
  </w:num>
  <w:num w:numId="14">
    <w:abstractNumId w:val="1"/>
  </w:num>
  <w:num w:numId="15">
    <w:abstractNumId w:val="4"/>
  </w:num>
  <w:num w:numId="16">
    <w:abstractNumId w:val="14"/>
  </w:num>
  <w:num w:numId="17">
    <w:abstractNumId w:val="11"/>
  </w:num>
  <w:num w:numId="18">
    <w:abstractNumId w:val="22"/>
  </w:num>
  <w:num w:numId="19">
    <w:abstractNumId w:val="17"/>
  </w:num>
  <w:num w:numId="20">
    <w:abstractNumId w:val="23"/>
  </w:num>
  <w:num w:numId="21">
    <w:abstractNumId w:val="6"/>
  </w:num>
  <w:num w:numId="22">
    <w:abstractNumId w:val="18"/>
  </w:num>
  <w:num w:numId="23">
    <w:abstractNumId w:val="5"/>
  </w:num>
  <w:num w:numId="24">
    <w:abstractNumId w:val="10"/>
  </w:num>
  <w:num w:numId="25">
    <w:abstractNumId w:val="8"/>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linkStyles/>
  <w:defaultTabStop w:val="720"/>
  <w:characterSpacingControl w:val="doNotCompress"/>
  <w:hdrShapeDefaults>
    <o:shapedefaults v:ext="edit" spidmax="2074">
      <o:colormru v:ext="edit" colors="#ddd,#0065c1,#e4f1f9,#4d4d4d,#fee88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F4F"/>
    <w:rsid w:val="00000A89"/>
    <w:rsid w:val="00011927"/>
    <w:rsid w:val="00020EF9"/>
    <w:rsid w:val="00027660"/>
    <w:rsid w:val="00033547"/>
    <w:rsid w:val="00036560"/>
    <w:rsid w:val="00041CA3"/>
    <w:rsid w:val="00042582"/>
    <w:rsid w:val="0005573E"/>
    <w:rsid w:val="00075D90"/>
    <w:rsid w:val="00081BF4"/>
    <w:rsid w:val="000849F6"/>
    <w:rsid w:val="0008719F"/>
    <w:rsid w:val="00097784"/>
    <w:rsid w:val="000A2DC8"/>
    <w:rsid w:val="000A4560"/>
    <w:rsid w:val="000A5F9A"/>
    <w:rsid w:val="000A6C03"/>
    <w:rsid w:val="000B30A8"/>
    <w:rsid w:val="000C4133"/>
    <w:rsid w:val="000D11B8"/>
    <w:rsid w:val="000E0901"/>
    <w:rsid w:val="000E3D29"/>
    <w:rsid w:val="000E740E"/>
    <w:rsid w:val="000F1900"/>
    <w:rsid w:val="000F1A3D"/>
    <w:rsid w:val="001018A1"/>
    <w:rsid w:val="001067E2"/>
    <w:rsid w:val="00106B81"/>
    <w:rsid w:val="00122EDE"/>
    <w:rsid w:val="0012349D"/>
    <w:rsid w:val="00124BCA"/>
    <w:rsid w:val="001250B0"/>
    <w:rsid w:val="001304FC"/>
    <w:rsid w:val="00140782"/>
    <w:rsid w:val="00147306"/>
    <w:rsid w:val="00152927"/>
    <w:rsid w:val="00153F83"/>
    <w:rsid w:val="001562BC"/>
    <w:rsid w:val="00162FC2"/>
    <w:rsid w:val="00170AA1"/>
    <w:rsid w:val="00170CA4"/>
    <w:rsid w:val="0017173F"/>
    <w:rsid w:val="00171B9A"/>
    <w:rsid w:val="00174464"/>
    <w:rsid w:val="001756E3"/>
    <w:rsid w:val="00177BE5"/>
    <w:rsid w:val="00180B56"/>
    <w:rsid w:val="00181B6C"/>
    <w:rsid w:val="00183A45"/>
    <w:rsid w:val="0018426B"/>
    <w:rsid w:val="00187F12"/>
    <w:rsid w:val="001902FA"/>
    <w:rsid w:val="001A1E2D"/>
    <w:rsid w:val="001A30FF"/>
    <w:rsid w:val="001A4738"/>
    <w:rsid w:val="001A62B9"/>
    <w:rsid w:val="001A77F8"/>
    <w:rsid w:val="001B3AEF"/>
    <w:rsid w:val="001B4346"/>
    <w:rsid w:val="001B71EB"/>
    <w:rsid w:val="001C3CCC"/>
    <w:rsid w:val="001C69FB"/>
    <w:rsid w:val="001D457D"/>
    <w:rsid w:val="001D4E0A"/>
    <w:rsid w:val="001E77A2"/>
    <w:rsid w:val="001F042C"/>
    <w:rsid w:val="001F60B6"/>
    <w:rsid w:val="002110E5"/>
    <w:rsid w:val="00213FFF"/>
    <w:rsid w:val="002154F9"/>
    <w:rsid w:val="0022103C"/>
    <w:rsid w:val="00223342"/>
    <w:rsid w:val="00226A44"/>
    <w:rsid w:val="002307B1"/>
    <w:rsid w:val="002351F3"/>
    <w:rsid w:val="0023740C"/>
    <w:rsid w:val="00242726"/>
    <w:rsid w:val="00245468"/>
    <w:rsid w:val="00252A02"/>
    <w:rsid w:val="00262A4C"/>
    <w:rsid w:val="002642F3"/>
    <w:rsid w:val="00266417"/>
    <w:rsid w:val="00274A1F"/>
    <w:rsid w:val="00281F34"/>
    <w:rsid w:val="00292F81"/>
    <w:rsid w:val="002934B3"/>
    <w:rsid w:val="002A4FDE"/>
    <w:rsid w:val="002A7F38"/>
    <w:rsid w:val="002B1DFC"/>
    <w:rsid w:val="002C0F03"/>
    <w:rsid w:val="002D3D79"/>
    <w:rsid w:val="002E66A0"/>
    <w:rsid w:val="002E6936"/>
    <w:rsid w:val="002F2CDE"/>
    <w:rsid w:val="002F45AC"/>
    <w:rsid w:val="002F6254"/>
    <w:rsid w:val="00301ACE"/>
    <w:rsid w:val="00301F35"/>
    <w:rsid w:val="003025BE"/>
    <w:rsid w:val="00305130"/>
    <w:rsid w:val="00320A1B"/>
    <w:rsid w:val="0032675E"/>
    <w:rsid w:val="003313FA"/>
    <w:rsid w:val="00342C7C"/>
    <w:rsid w:val="0035676B"/>
    <w:rsid w:val="003613EC"/>
    <w:rsid w:val="00366529"/>
    <w:rsid w:val="00367385"/>
    <w:rsid w:val="00370EAD"/>
    <w:rsid w:val="003712BC"/>
    <w:rsid w:val="003736D8"/>
    <w:rsid w:val="00384F4F"/>
    <w:rsid w:val="0038778D"/>
    <w:rsid w:val="00393668"/>
    <w:rsid w:val="00396DC0"/>
    <w:rsid w:val="00397EE9"/>
    <w:rsid w:val="003A3714"/>
    <w:rsid w:val="003B0F7A"/>
    <w:rsid w:val="003D62D2"/>
    <w:rsid w:val="003D7A69"/>
    <w:rsid w:val="003D7CB8"/>
    <w:rsid w:val="003E1CE0"/>
    <w:rsid w:val="003F068A"/>
    <w:rsid w:val="003F6845"/>
    <w:rsid w:val="00403756"/>
    <w:rsid w:val="0040460E"/>
    <w:rsid w:val="004136C5"/>
    <w:rsid w:val="00413E75"/>
    <w:rsid w:val="00413FE0"/>
    <w:rsid w:val="00415D53"/>
    <w:rsid w:val="00416EC2"/>
    <w:rsid w:val="00417A2A"/>
    <w:rsid w:val="00420569"/>
    <w:rsid w:val="00423C4B"/>
    <w:rsid w:val="00431A46"/>
    <w:rsid w:val="004354D4"/>
    <w:rsid w:val="00453866"/>
    <w:rsid w:val="00475C80"/>
    <w:rsid w:val="00477F33"/>
    <w:rsid w:val="00482A26"/>
    <w:rsid w:val="00492C74"/>
    <w:rsid w:val="004A27B0"/>
    <w:rsid w:val="004B377B"/>
    <w:rsid w:val="004B5215"/>
    <w:rsid w:val="004B5220"/>
    <w:rsid w:val="004B6F82"/>
    <w:rsid w:val="004C2661"/>
    <w:rsid w:val="004E29F8"/>
    <w:rsid w:val="004E4B48"/>
    <w:rsid w:val="004E7709"/>
    <w:rsid w:val="004F38F7"/>
    <w:rsid w:val="0050077C"/>
    <w:rsid w:val="0050221A"/>
    <w:rsid w:val="005026E8"/>
    <w:rsid w:val="00523388"/>
    <w:rsid w:val="00526641"/>
    <w:rsid w:val="00541717"/>
    <w:rsid w:val="00542CA3"/>
    <w:rsid w:val="00545400"/>
    <w:rsid w:val="0055263A"/>
    <w:rsid w:val="00554F13"/>
    <w:rsid w:val="005564EB"/>
    <w:rsid w:val="00557052"/>
    <w:rsid w:val="005613B9"/>
    <w:rsid w:val="00566BE6"/>
    <w:rsid w:val="005739D7"/>
    <w:rsid w:val="005760E8"/>
    <w:rsid w:val="0058181C"/>
    <w:rsid w:val="00586BF0"/>
    <w:rsid w:val="005933B4"/>
    <w:rsid w:val="005B6062"/>
    <w:rsid w:val="005C0472"/>
    <w:rsid w:val="005C1D10"/>
    <w:rsid w:val="005D23A9"/>
    <w:rsid w:val="005D5FDA"/>
    <w:rsid w:val="005E0F4B"/>
    <w:rsid w:val="005E0FF4"/>
    <w:rsid w:val="005F1DF0"/>
    <w:rsid w:val="005F46CD"/>
    <w:rsid w:val="005F52FC"/>
    <w:rsid w:val="005F7305"/>
    <w:rsid w:val="00602407"/>
    <w:rsid w:val="00604412"/>
    <w:rsid w:val="00607C75"/>
    <w:rsid w:val="006156F6"/>
    <w:rsid w:val="00622504"/>
    <w:rsid w:val="00636216"/>
    <w:rsid w:val="00640D82"/>
    <w:rsid w:val="00645038"/>
    <w:rsid w:val="00646949"/>
    <w:rsid w:val="006529B7"/>
    <w:rsid w:val="00652F0B"/>
    <w:rsid w:val="00654965"/>
    <w:rsid w:val="0065658F"/>
    <w:rsid w:val="0066252A"/>
    <w:rsid w:val="00667F20"/>
    <w:rsid w:val="00682921"/>
    <w:rsid w:val="0068373E"/>
    <w:rsid w:val="00692D0A"/>
    <w:rsid w:val="00694792"/>
    <w:rsid w:val="00697408"/>
    <w:rsid w:val="006A0E52"/>
    <w:rsid w:val="006A2EA7"/>
    <w:rsid w:val="006A5226"/>
    <w:rsid w:val="006B2A49"/>
    <w:rsid w:val="006C2A06"/>
    <w:rsid w:val="006C3E20"/>
    <w:rsid w:val="006C76A8"/>
    <w:rsid w:val="006D0742"/>
    <w:rsid w:val="006D23B9"/>
    <w:rsid w:val="006E2F3D"/>
    <w:rsid w:val="006F6586"/>
    <w:rsid w:val="0070592F"/>
    <w:rsid w:val="00716296"/>
    <w:rsid w:val="00717CB7"/>
    <w:rsid w:val="00724744"/>
    <w:rsid w:val="00726B99"/>
    <w:rsid w:val="00733DB8"/>
    <w:rsid w:val="00734F8B"/>
    <w:rsid w:val="00742635"/>
    <w:rsid w:val="007431D7"/>
    <w:rsid w:val="007514B3"/>
    <w:rsid w:val="0075392B"/>
    <w:rsid w:val="007637B0"/>
    <w:rsid w:val="00773AA2"/>
    <w:rsid w:val="007757E0"/>
    <w:rsid w:val="00784986"/>
    <w:rsid w:val="00784E00"/>
    <w:rsid w:val="00785971"/>
    <w:rsid w:val="00792AA9"/>
    <w:rsid w:val="007A361E"/>
    <w:rsid w:val="007A3A89"/>
    <w:rsid w:val="007A4A82"/>
    <w:rsid w:val="007B09DC"/>
    <w:rsid w:val="007C519A"/>
    <w:rsid w:val="007D278D"/>
    <w:rsid w:val="007E3E43"/>
    <w:rsid w:val="007E6336"/>
    <w:rsid w:val="007E6587"/>
    <w:rsid w:val="007E73CD"/>
    <w:rsid w:val="00801177"/>
    <w:rsid w:val="00801B8F"/>
    <w:rsid w:val="008115D4"/>
    <w:rsid w:val="008232FB"/>
    <w:rsid w:val="008408FB"/>
    <w:rsid w:val="00842545"/>
    <w:rsid w:val="00843C7E"/>
    <w:rsid w:val="008452C9"/>
    <w:rsid w:val="00847FC1"/>
    <w:rsid w:val="00850909"/>
    <w:rsid w:val="00853705"/>
    <w:rsid w:val="0085405F"/>
    <w:rsid w:val="00856056"/>
    <w:rsid w:val="00863E58"/>
    <w:rsid w:val="008642EA"/>
    <w:rsid w:val="00871059"/>
    <w:rsid w:val="0088152F"/>
    <w:rsid w:val="00881D36"/>
    <w:rsid w:val="0088253B"/>
    <w:rsid w:val="0088317B"/>
    <w:rsid w:val="00891FAB"/>
    <w:rsid w:val="008955E0"/>
    <w:rsid w:val="0089718B"/>
    <w:rsid w:val="008A4CCD"/>
    <w:rsid w:val="008B0C61"/>
    <w:rsid w:val="008B1768"/>
    <w:rsid w:val="008B582C"/>
    <w:rsid w:val="008D10FD"/>
    <w:rsid w:val="008D590F"/>
    <w:rsid w:val="008E4248"/>
    <w:rsid w:val="008E4888"/>
    <w:rsid w:val="008E6A66"/>
    <w:rsid w:val="008F459A"/>
    <w:rsid w:val="00901EC7"/>
    <w:rsid w:val="009120B8"/>
    <w:rsid w:val="009157F7"/>
    <w:rsid w:val="00916A1B"/>
    <w:rsid w:val="009209C5"/>
    <w:rsid w:val="00921C20"/>
    <w:rsid w:val="00922137"/>
    <w:rsid w:val="00933DC8"/>
    <w:rsid w:val="00941083"/>
    <w:rsid w:val="00942C31"/>
    <w:rsid w:val="009530F5"/>
    <w:rsid w:val="0096220F"/>
    <w:rsid w:val="0096287B"/>
    <w:rsid w:val="00973DBE"/>
    <w:rsid w:val="00974562"/>
    <w:rsid w:val="0098585F"/>
    <w:rsid w:val="00992D53"/>
    <w:rsid w:val="00995219"/>
    <w:rsid w:val="00995C9D"/>
    <w:rsid w:val="009961C8"/>
    <w:rsid w:val="009A2E8A"/>
    <w:rsid w:val="009B16ED"/>
    <w:rsid w:val="009B19AD"/>
    <w:rsid w:val="009B3376"/>
    <w:rsid w:val="009B3CCD"/>
    <w:rsid w:val="009B4570"/>
    <w:rsid w:val="009B4A6A"/>
    <w:rsid w:val="009B575D"/>
    <w:rsid w:val="009B58F0"/>
    <w:rsid w:val="009D7A45"/>
    <w:rsid w:val="009E3189"/>
    <w:rsid w:val="009F7088"/>
    <w:rsid w:val="00A015C3"/>
    <w:rsid w:val="00A01767"/>
    <w:rsid w:val="00A0781A"/>
    <w:rsid w:val="00A101F6"/>
    <w:rsid w:val="00A208E9"/>
    <w:rsid w:val="00A22A00"/>
    <w:rsid w:val="00A33735"/>
    <w:rsid w:val="00A33820"/>
    <w:rsid w:val="00A41CB8"/>
    <w:rsid w:val="00A435F7"/>
    <w:rsid w:val="00A43A1B"/>
    <w:rsid w:val="00A4401B"/>
    <w:rsid w:val="00A44B35"/>
    <w:rsid w:val="00A458BE"/>
    <w:rsid w:val="00A46A21"/>
    <w:rsid w:val="00A52709"/>
    <w:rsid w:val="00A7405C"/>
    <w:rsid w:val="00A7443A"/>
    <w:rsid w:val="00A87454"/>
    <w:rsid w:val="00A94639"/>
    <w:rsid w:val="00A96029"/>
    <w:rsid w:val="00A97F40"/>
    <w:rsid w:val="00AA06C1"/>
    <w:rsid w:val="00AA473F"/>
    <w:rsid w:val="00AB3491"/>
    <w:rsid w:val="00AC5845"/>
    <w:rsid w:val="00AC6C2A"/>
    <w:rsid w:val="00AD1A45"/>
    <w:rsid w:val="00AD2848"/>
    <w:rsid w:val="00AD3D87"/>
    <w:rsid w:val="00AD4B5F"/>
    <w:rsid w:val="00AE1567"/>
    <w:rsid w:val="00AE3239"/>
    <w:rsid w:val="00AE5A85"/>
    <w:rsid w:val="00B015D9"/>
    <w:rsid w:val="00B02958"/>
    <w:rsid w:val="00B03CD9"/>
    <w:rsid w:val="00B074EF"/>
    <w:rsid w:val="00B1119B"/>
    <w:rsid w:val="00B11561"/>
    <w:rsid w:val="00B13468"/>
    <w:rsid w:val="00B13C96"/>
    <w:rsid w:val="00B13D4F"/>
    <w:rsid w:val="00B14FCF"/>
    <w:rsid w:val="00B15A19"/>
    <w:rsid w:val="00B16935"/>
    <w:rsid w:val="00B22BD5"/>
    <w:rsid w:val="00B26D6E"/>
    <w:rsid w:val="00B27E52"/>
    <w:rsid w:val="00B32995"/>
    <w:rsid w:val="00B37385"/>
    <w:rsid w:val="00B458FB"/>
    <w:rsid w:val="00B51CDB"/>
    <w:rsid w:val="00B54704"/>
    <w:rsid w:val="00B556F2"/>
    <w:rsid w:val="00B71512"/>
    <w:rsid w:val="00B71653"/>
    <w:rsid w:val="00B71C50"/>
    <w:rsid w:val="00B72274"/>
    <w:rsid w:val="00B85100"/>
    <w:rsid w:val="00B8759E"/>
    <w:rsid w:val="00B90EFE"/>
    <w:rsid w:val="00B91DAD"/>
    <w:rsid w:val="00B95D5B"/>
    <w:rsid w:val="00B96213"/>
    <w:rsid w:val="00BA128E"/>
    <w:rsid w:val="00BB24B3"/>
    <w:rsid w:val="00BB7C01"/>
    <w:rsid w:val="00BC241C"/>
    <w:rsid w:val="00BD0347"/>
    <w:rsid w:val="00BD05B3"/>
    <w:rsid w:val="00BD7E03"/>
    <w:rsid w:val="00BE1147"/>
    <w:rsid w:val="00BE1188"/>
    <w:rsid w:val="00BF126B"/>
    <w:rsid w:val="00BF5C62"/>
    <w:rsid w:val="00BF77A7"/>
    <w:rsid w:val="00C030B2"/>
    <w:rsid w:val="00C03ACE"/>
    <w:rsid w:val="00C04ECF"/>
    <w:rsid w:val="00C07334"/>
    <w:rsid w:val="00C1042A"/>
    <w:rsid w:val="00C16482"/>
    <w:rsid w:val="00C312AF"/>
    <w:rsid w:val="00C35CBF"/>
    <w:rsid w:val="00C3638F"/>
    <w:rsid w:val="00C372C2"/>
    <w:rsid w:val="00C37CD1"/>
    <w:rsid w:val="00C40003"/>
    <w:rsid w:val="00C40A6E"/>
    <w:rsid w:val="00C4544E"/>
    <w:rsid w:val="00C50B64"/>
    <w:rsid w:val="00C53A0E"/>
    <w:rsid w:val="00C54286"/>
    <w:rsid w:val="00C55D80"/>
    <w:rsid w:val="00C55DA1"/>
    <w:rsid w:val="00C62EE0"/>
    <w:rsid w:val="00C6380B"/>
    <w:rsid w:val="00C657BA"/>
    <w:rsid w:val="00C84EF2"/>
    <w:rsid w:val="00C87253"/>
    <w:rsid w:val="00C9064C"/>
    <w:rsid w:val="00C95182"/>
    <w:rsid w:val="00CA1ECC"/>
    <w:rsid w:val="00CB06A5"/>
    <w:rsid w:val="00CB0E77"/>
    <w:rsid w:val="00CB40A3"/>
    <w:rsid w:val="00CC12DA"/>
    <w:rsid w:val="00CD2D67"/>
    <w:rsid w:val="00CE741F"/>
    <w:rsid w:val="00CE743B"/>
    <w:rsid w:val="00CF026B"/>
    <w:rsid w:val="00CF0CE0"/>
    <w:rsid w:val="00CF1DC0"/>
    <w:rsid w:val="00CF3196"/>
    <w:rsid w:val="00D01346"/>
    <w:rsid w:val="00D07E09"/>
    <w:rsid w:val="00D13B43"/>
    <w:rsid w:val="00D15924"/>
    <w:rsid w:val="00D23809"/>
    <w:rsid w:val="00D23C35"/>
    <w:rsid w:val="00D24438"/>
    <w:rsid w:val="00D250A1"/>
    <w:rsid w:val="00D257AF"/>
    <w:rsid w:val="00D347D6"/>
    <w:rsid w:val="00D403FB"/>
    <w:rsid w:val="00D40BF0"/>
    <w:rsid w:val="00D47907"/>
    <w:rsid w:val="00D50717"/>
    <w:rsid w:val="00D50ADF"/>
    <w:rsid w:val="00D5190D"/>
    <w:rsid w:val="00D53A4E"/>
    <w:rsid w:val="00D56A20"/>
    <w:rsid w:val="00D641D9"/>
    <w:rsid w:val="00D66160"/>
    <w:rsid w:val="00D67779"/>
    <w:rsid w:val="00D71366"/>
    <w:rsid w:val="00D8182E"/>
    <w:rsid w:val="00DB6C95"/>
    <w:rsid w:val="00DC46C3"/>
    <w:rsid w:val="00DC60DA"/>
    <w:rsid w:val="00DC6CD3"/>
    <w:rsid w:val="00DD68A5"/>
    <w:rsid w:val="00DE296E"/>
    <w:rsid w:val="00DE57A2"/>
    <w:rsid w:val="00DF34E6"/>
    <w:rsid w:val="00E03E20"/>
    <w:rsid w:val="00E07D35"/>
    <w:rsid w:val="00E2102D"/>
    <w:rsid w:val="00E26972"/>
    <w:rsid w:val="00E27EE6"/>
    <w:rsid w:val="00E33A71"/>
    <w:rsid w:val="00E3599F"/>
    <w:rsid w:val="00E37655"/>
    <w:rsid w:val="00E4435F"/>
    <w:rsid w:val="00E61F7A"/>
    <w:rsid w:val="00E67AE9"/>
    <w:rsid w:val="00E720BB"/>
    <w:rsid w:val="00E81BE5"/>
    <w:rsid w:val="00E85BD1"/>
    <w:rsid w:val="00E8650F"/>
    <w:rsid w:val="00E91312"/>
    <w:rsid w:val="00E91409"/>
    <w:rsid w:val="00E95F4D"/>
    <w:rsid w:val="00EA4E5C"/>
    <w:rsid w:val="00EB25A9"/>
    <w:rsid w:val="00EB46FD"/>
    <w:rsid w:val="00EC4C04"/>
    <w:rsid w:val="00ED19A0"/>
    <w:rsid w:val="00ED59F0"/>
    <w:rsid w:val="00EE0600"/>
    <w:rsid w:val="00EE4834"/>
    <w:rsid w:val="00EF183F"/>
    <w:rsid w:val="00EF338F"/>
    <w:rsid w:val="00EF5575"/>
    <w:rsid w:val="00EF603E"/>
    <w:rsid w:val="00F0577C"/>
    <w:rsid w:val="00F06EF1"/>
    <w:rsid w:val="00F17DC2"/>
    <w:rsid w:val="00F20C9D"/>
    <w:rsid w:val="00F20D71"/>
    <w:rsid w:val="00F242FF"/>
    <w:rsid w:val="00F26653"/>
    <w:rsid w:val="00F33978"/>
    <w:rsid w:val="00F43543"/>
    <w:rsid w:val="00F512A8"/>
    <w:rsid w:val="00F55CF6"/>
    <w:rsid w:val="00F57955"/>
    <w:rsid w:val="00F60329"/>
    <w:rsid w:val="00F61455"/>
    <w:rsid w:val="00F61DAB"/>
    <w:rsid w:val="00F65600"/>
    <w:rsid w:val="00F85C0F"/>
    <w:rsid w:val="00F86965"/>
    <w:rsid w:val="00F948B9"/>
    <w:rsid w:val="00F9700B"/>
    <w:rsid w:val="00FA0479"/>
    <w:rsid w:val="00FA315A"/>
    <w:rsid w:val="00FA6146"/>
    <w:rsid w:val="00FB5319"/>
    <w:rsid w:val="00FB547D"/>
    <w:rsid w:val="00FB6155"/>
    <w:rsid w:val="00FC34E5"/>
    <w:rsid w:val="00FC4D3D"/>
    <w:rsid w:val="00FD3609"/>
    <w:rsid w:val="00FD5484"/>
    <w:rsid w:val="00FE052F"/>
    <w:rsid w:val="00FE4B28"/>
    <w:rsid w:val="00FE5AFF"/>
    <w:rsid w:val="00FE5DB0"/>
    <w:rsid w:val="00FE7F1D"/>
    <w:rsid w:val="00FF129D"/>
    <w:rsid w:val="00FF13E2"/>
    <w:rsid w:val="00FF1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4">
      <o:colormru v:ext="edit" colors="#ddd,#0065c1,#e4f1f9,#4d4d4d,#fee88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B96213"/>
    <w:rPr>
      <w:rFonts w:ascii="Cambria" w:hAnsi="Cambria" w:cs="Times New Roman"/>
      <w:sz w:val="24"/>
      <w:szCs w:val="24"/>
    </w:rPr>
  </w:style>
  <w:style w:type="paragraph" w:styleId="Heading1">
    <w:name w:val="heading 1"/>
    <w:basedOn w:val="Normal"/>
    <w:next w:val="Normal"/>
    <w:link w:val="Heading1Char"/>
    <w:qFormat/>
    <w:rsid w:val="001D4E0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BE1188"/>
    <w:pPr>
      <w:keepNext/>
      <w:spacing w:before="240" w:after="60"/>
      <w:outlineLvl w:val="1"/>
    </w:pPr>
    <w:rPr>
      <w:rFonts w:eastAsia="Times New Roman"/>
      <w:b/>
      <w:bCs/>
      <w:i/>
      <w:iCs/>
      <w:szCs w:val="28"/>
    </w:rPr>
  </w:style>
  <w:style w:type="paragraph" w:styleId="Heading3">
    <w:name w:val="heading 3"/>
    <w:basedOn w:val="Normal"/>
    <w:next w:val="Normal"/>
    <w:link w:val="Heading3Char"/>
    <w:uiPriority w:val="9"/>
    <w:semiHidden/>
    <w:unhideWhenUsed/>
    <w:qFormat/>
    <w:rsid w:val="00BE1188"/>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B16935"/>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E1188"/>
    <w:pPr>
      <w:spacing w:before="240" w:after="60"/>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semiHidden/>
    <w:unhideWhenUsed/>
    <w:qFormat/>
    <w:rsid w:val="00C03ACE"/>
    <w:pPr>
      <w:spacing w:before="240" w:after="60"/>
      <w:outlineLvl w:val="6"/>
    </w:pPr>
    <w:rPr>
      <w:rFonts w:ascii="Calibri" w:eastAsia="Times New Roman" w:hAnsi="Calibri"/>
    </w:rPr>
  </w:style>
  <w:style w:type="paragraph" w:styleId="Heading9">
    <w:name w:val="heading 9"/>
    <w:basedOn w:val="Normal"/>
    <w:next w:val="Normal"/>
    <w:link w:val="Heading9Char"/>
    <w:uiPriority w:val="9"/>
    <w:semiHidden/>
    <w:unhideWhenUsed/>
    <w:qFormat/>
    <w:rsid w:val="00607C75"/>
    <w:pPr>
      <w:spacing w:before="240" w:after="60"/>
      <w:outlineLvl w:val="8"/>
    </w:pPr>
    <w:rPr>
      <w:rFonts w:eastAsia="Times New Roman"/>
      <w:sz w:val="22"/>
      <w:szCs w:val="22"/>
    </w:rPr>
  </w:style>
  <w:style w:type="character" w:default="1" w:styleId="DefaultParagraphFont">
    <w:name w:val="Default Paragraph Font"/>
    <w:uiPriority w:val="1"/>
    <w:semiHidden/>
    <w:unhideWhenUsed/>
    <w:rsid w:val="00B962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6213"/>
  </w:style>
  <w:style w:type="paragraph" w:styleId="Header">
    <w:name w:val="header"/>
    <w:basedOn w:val="Normal"/>
    <w:link w:val="HeaderChar"/>
    <w:uiPriority w:val="99"/>
    <w:unhideWhenUsed/>
    <w:rsid w:val="00B96213"/>
    <w:pPr>
      <w:tabs>
        <w:tab w:val="center" w:pos="4320"/>
        <w:tab w:val="right" w:pos="8640"/>
      </w:tabs>
    </w:pPr>
  </w:style>
  <w:style w:type="character" w:customStyle="1" w:styleId="HeaderChar">
    <w:name w:val="Header Char"/>
    <w:basedOn w:val="DefaultParagraphFont"/>
    <w:link w:val="Header"/>
    <w:uiPriority w:val="99"/>
    <w:rsid w:val="00B96213"/>
    <w:rPr>
      <w:rFonts w:ascii="Cambria" w:hAnsi="Cambria" w:cs="Times New Roman"/>
      <w:sz w:val="24"/>
      <w:szCs w:val="24"/>
    </w:rPr>
  </w:style>
  <w:style w:type="paragraph" w:styleId="Footer">
    <w:name w:val="footer"/>
    <w:basedOn w:val="Normal"/>
    <w:link w:val="FooterChar"/>
    <w:uiPriority w:val="99"/>
    <w:unhideWhenUsed/>
    <w:rsid w:val="00B96213"/>
    <w:pPr>
      <w:tabs>
        <w:tab w:val="center" w:pos="4320"/>
        <w:tab w:val="right" w:pos="8640"/>
      </w:tabs>
    </w:pPr>
  </w:style>
  <w:style w:type="character" w:customStyle="1" w:styleId="FooterChar">
    <w:name w:val="Footer Char"/>
    <w:basedOn w:val="DefaultParagraphFont"/>
    <w:link w:val="Footer"/>
    <w:uiPriority w:val="99"/>
    <w:rsid w:val="00B96213"/>
    <w:rPr>
      <w:rFonts w:ascii="Cambria" w:hAnsi="Cambria" w:cs="Times New Roman"/>
      <w:sz w:val="24"/>
      <w:szCs w:val="24"/>
    </w:rPr>
  </w:style>
  <w:style w:type="paragraph" w:styleId="NormalWeb">
    <w:name w:val="Normal (Web)"/>
    <w:basedOn w:val="Normal"/>
    <w:uiPriority w:val="99"/>
    <w:semiHidden/>
    <w:unhideWhenUsed/>
    <w:rsid w:val="00B96213"/>
    <w:pPr>
      <w:spacing w:before="100" w:beforeAutospacing="1" w:after="100" w:afterAutospacing="1"/>
    </w:pPr>
    <w:rPr>
      <w:rFonts w:ascii="Times" w:hAnsi="Times"/>
      <w:sz w:val="20"/>
      <w:szCs w:val="20"/>
    </w:rPr>
  </w:style>
  <w:style w:type="paragraph" w:customStyle="1" w:styleId="Headline">
    <w:name w:val="Headline"/>
    <w:basedOn w:val="Normal"/>
    <w:qFormat/>
    <w:rsid w:val="00B96213"/>
    <w:pPr>
      <w:overflowPunct w:val="0"/>
      <w:autoSpaceDE w:val="0"/>
      <w:autoSpaceDN w:val="0"/>
      <w:adjustRightInd w:val="0"/>
      <w:textAlignment w:val="baseline"/>
    </w:pPr>
    <w:rPr>
      <w:rFonts w:ascii="Helvetica" w:eastAsia="Times New Roman" w:hAnsi="Helvetica"/>
      <w:b/>
      <w:color w:val="404040"/>
      <w:sz w:val="32"/>
      <w:szCs w:val="32"/>
    </w:rPr>
  </w:style>
  <w:style w:type="paragraph" w:customStyle="1" w:styleId="01BodyCopy">
    <w:name w:val="01Body Copy"/>
    <w:basedOn w:val="Normal"/>
    <w:qFormat/>
    <w:rsid w:val="000A4560"/>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HeaderHeadline">
    <w:name w:val="Header Headline"/>
    <w:basedOn w:val="Normal"/>
    <w:qFormat/>
    <w:rsid w:val="00B96213"/>
    <w:pPr>
      <w:jc w:val="right"/>
    </w:pPr>
    <w:rPr>
      <w:rFonts w:ascii="Arial" w:hAnsi="Arial" w:cs="Arial"/>
      <w:b/>
      <w:color w:val="404040"/>
      <w:sz w:val="36"/>
      <w:szCs w:val="36"/>
    </w:rPr>
  </w:style>
  <w:style w:type="paragraph" w:customStyle="1" w:styleId="PulloutCopyBlue">
    <w:name w:val="Pullout Copy (Blue)"/>
    <w:basedOn w:val="BodyCopy"/>
    <w:qFormat/>
    <w:rsid w:val="00B96213"/>
    <w:rPr>
      <w:rFonts w:cs="Arial"/>
      <w:b/>
      <w:color w:val="0065C1"/>
    </w:rPr>
  </w:style>
  <w:style w:type="paragraph" w:customStyle="1" w:styleId="Footnotes">
    <w:name w:val="Footnotes"/>
    <w:basedOn w:val="NormalWeb"/>
    <w:qFormat/>
    <w:rsid w:val="00B96213"/>
    <w:pPr>
      <w:spacing w:line="324" w:lineRule="auto"/>
    </w:pPr>
    <w:rPr>
      <w:rFonts w:ascii="Arial" w:hAnsi="Arial" w:cs="Arial"/>
      <w:i/>
      <w:iCs/>
      <w:color w:val="0065C1"/>
    </w:rPr>
  </w:style>
  <w:style w:type="paragraph" w:customStyle="1" w:styleId="HeaderSubheadline">
    <w:name w:val="Header Subheadline"/>
    <w:basedOn w:val="Normal"/>
    <w:qFormat/>
    <w:rsid w:val="00B96213"/>
    <w:pPr>
      <w:jc w:val="right"/>
    </w:pPr>
    <w:rPr>
      <w:rFonts w:ascii="Arial" w:hAnsi="Arial" w:cs="Arial"/>
      <w:color w:val="404040"/>
      <w:sz w:val="22"/>
      <w:szCs w:val="22"/>
    </w:rPr>
  </w:style>
  <w:style w:type="paragraph" w:customStyle="1" w:styleId="02Heading">
    <w:name w:val="02 Heading"/>
    <w:basedOn w:val="Normal"/>
    <w:qFormat/>
    <w:rsid w:val="000A4560"/>
    <w:rPr>
      <w:rFonts w:ascii="Arial" w:hAnsi="Arial" w:cs="Arial"/>
      <w:b/>
      <w:color w:val="404040"/>
      <w:sz w:val="32"/>
      <w:szCs w:val="32"/>
    </w:rPr>
  </w:style>
  <w:style w:type="paragraph" w:customStyle="1" w:styleId="03SubHeading">
    <w:name w:val="03 SubHeading"/>
    <w:basedOn w:val="Headline"/>
    <w:qFormat/>
    <w:rsid w:val="000A4560"/>
    <w:rPr>
      <w:rFonts w:ascii="Arial" w:hAnsi="Arial" w:cs="Arial"/>
      <w:sz w:val="24"/>
      <w:szCs w:val="24"/>
    </w:rPr>
  </w:style>
  <w:style w:type="paragraph" w:customStyle="1" w:styleId="BoxedText">
    <w:name w:val="Boxed Text"/>
    <w:basedOn w:val="Headline"/>
    <w:qFormat/>
    <w:rsid w:val="00B96213"/>
    <w:pPr>
      <w:spacing w:before="240"/>
      <w:jc w:val="center"/>
    </w:pPr>
    <w:rPr>
      <w:rFonts w:ascii="Arial" w:hAnsi="Arial" w:cs="Arial"/>
      <w:sz w:val="28"/>
      <w:szCs w:val="28"/>
    </w:rPr>
  </w:style>
  <w:style w:type="paragraph" w:customStyle="1" w:styleId="Heading">
    <w:name w:val="Heading"/>
    <w:basedOn w:val="Heading1"/>
    <w:autoRedefine/>
    <w:rsid w:val="007637B0"/>
    <w:pPr>
      <w:keepNext w:val="0"/>
      <w:numPr>
        <w:numId w:val="1"/>
      </w:numPr>
      <w:spacing w:before="0" w:after="0" w:line="480" w:lineRule="auto"/>
    </w:pPr>
    <w:rPr>
      <w:rFonts w:cs="Arial"/>
      <w:b w:val="0"/>
      <w:bCs w:val="0"/>
      <w:noProof/>
      <w:kern w:val="0"/>
      <w:sz w:val="28"/>
      <w:szCs w:val="28"/>
    </w:rPr>
  </w:style>
  <w:style w:type="character" w:customStyle="1" w:styleId="Heading1Char">
    <w:name w:val="Heading 1 Char"/>
    <w:link w:val="Heading1"/>
    <w:rsid w:val="001D4E0A"/>
    <w:rPr>
      <w:rFonts w:ascii="Cambria" w:eastAsia="Times New Roman" w:hAnsi="Cambria" w:cs="Times New Roman"/>
      <w:b/>
      <w:bCs/>
      <w:kern w:val="32"/>
      <w:sz w:val="32"/>
      <w:szCs w:val="32"/>
    </w:rPr>
  </w:style>
  <w:style w:type="paragraph" w:styleId="ListParagraph">
    <w:name w:val="List Paragraph"/>
    <w:basedOn w:val="Normal"/>
    <w:uiPriority w:val="34"/>
    <w:qFormat/>
    <w:rsid w:val="001D4E0A"/>
    <w:pPr>
      <w:ind w:left="720"/>
    </w:pPr>
  </w:style>
  <w:style w:type="table" w:styleId="TableGrid">
    <w:name w:val="Table Grid"/>
    <w:basedOn w:val="TableNormal"/>
    <w:uiPriority w:val="59"/>
    <w:rsid w:val="0034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rsid w:val="00342C7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nhideWhenUsed/>
    <w:qFormat/>
    <w:rsid w:val="00183A45"/>
    <w:rPr>
      <w:b/>
      <w:bCs/>
      <w:sz w:val="20"/>
      <w:szCs w:val="20"/>
    </w:rPr>
  </w:style>
  <w:style w:type="paragraph" w:styleId="BalloonText">
    <w:name w:val="Balloon Text"/>
    <w:basedOn w:val="Normal"/>
    <w:link w:val="BalloonTextChar"/>
    <w:uiPriority w:val="99"/>
    <w:semiHidden/>
    <w:unhideWhenUsed/>
    <w:rsid w:val="00183A45"/>
    <w:rPr>
      <w:rFonts w:ascii="Tahoma" w:hAnsi="Tahoma" w:cs="Tahoma"/>
      <w:sz w:val="16"/>
      <w:szCs w:val="16"/>
    </w:rPr>
  </w:style>
  <w:style w:type="character" w:customStyle="1" w:styleId="BalloonTextChar">
    <w:name w:val="Balloon Text Char"/>
    <w:link w:val="BalloonText"/>
    <w:uiPriority w:val="99"/>
    <w:semiHidden/>
    <w:rsid w:val="00183A45"/>
    <w:rPr>
      <w:rFonts w:ascii="Tahoma" w:hAnsi="Tahoma" w:cs="Tahoma"/>
      <w:color w:val="000000"/>
      <w:sz w:val="16"/>
      <w:szCs w:val="16"/>
    </w:rPr>
  </w:style>
  <w:style w:type="character" w:styleId="LineNumber">
    <w:name w:val="line number"/>
    <w:uiPriority w:val="99"/>
    <w:semiHidden/>
    <w:unhideWhenUsed/>
    <w:rsid w:val="00183A45"/>
  </w:style>
  <w:style w:type="character" w:customStyle="1" w:styleId="Heading2Char">
    <w:name w:val="Heading 2 Char"/>
    <w:link w:val="Heading2"/>
    <w:rsid w:val="00BE1188"/>
    <w:rPr>
      <w:rFonts w:ascii="Cambria" w:eastAsia="Times New Roman" w:hAnsi="Cambria" w:cs="Times New Roman"/>
      <w:b/>
      <w:bCs/>
      <w:i/>
      <w:iCs/>
      <w:color w:val="000000"/>
      <w:sz w:val="28"/>
      <w:szCs w:val="28"/>
    </w:rPr>
  </w:style>
  <w:style w:type="character" w:customStyle="1" w:styleId="Heading5Char">
    <w:name w:val="Heading 5 Char"/>
    <w:link w:val="Heading5"/>
    <w:uiPriority w:val="9"/>
    <w:semiHidden/>
    <w:rsid w:val="00BE1188"/>
    <w:rPr>
      <w:rFonts w:ascii="Calibri" w:eastAsia="Times New Roman" w:hAnsi="Calibri" w:cs="Times New Roman"/>
      <w:b/>
      <w:bCs/>
      <w:i/>
      <w:iCs/>
      <w:color w:val="000000"/>
      <w:sz w:val="26"/>
      <w:szCs w:val="26"/>
    </w:rPr>
  </w:style>
  <w:style w:type="paragraph" w:customStyle="1" w:styleId="InformationParagraph">
    <w:name w:val="Information Paragraph"/>
    <w:basedOn w:val="Heading3"/>
    <w:rsid w:val="00BE1188"/>
    <w:pPr>
      <w:spacing w:before="0" w:after="0"/>
      <w:ind w:left="432"/>
    </w:pPr>
    <w:rPr>
      <w:rFonts w:ascii="Times New Roman" w:hAnsi="Times New Roman"/>
      <w:b w:val="0"/>
      <w:bCs w:val="0"/>
      <w:i/>
      <w:sz w:val="20"/>
      <w:szCs w:val="20"/>
    </w:rPr>
  </w:style>
  <w:style w:type="character" w:customStyle="1" w:styleId="Heading3Char">
    <w:name w:val="Heading 3 Char"/>
    <w:link w:val="Heading3"/>
    <w:uiPriority w:val="9"/>
    <w:semiHidden/>
    <w:rsid w:val="00BE1188"/>
    <w:rPr>
      <w:rFonts w:ascii="Cambria" w:eastAsia="Times New Roman" w:hAnsi="Cambria" w:cs="Times New Roman"/>
      <w:b/>
      <w:bCs/>
      <w:color w:val="000000"/>
      <w:sz w:val="26"/>
      <w:szCs w:val="26"/>
    </w:rPr>
  </w:style>
  <w:style w:type="paragraph" w:styleId="FootnoteText">
    <w:name w:val="footnote text"/>
    <w:basedOn w:val="Normal"/>
    <w:link w:val="FootnoteTextChar"/>
    <w:semiHidden/>
    <w:rsid w:val="00FB5319"/>
    <w:rPr>
      <w:rFonts w:ascii="Times New Roman" w:eastAsia="Times New Roman" w:hAnsi="Times New Roman"/>
      <w:sz w:val="20"/>
      <w:szCs w:val="20"/>
    </w:rPr>
  </w:style>
  <w:style w:type="character" w:customStyle="1" w:styleId="FootnoteTextChar">
    <w:name w:val="Footnote Text Char"/>
    <w:link w:val="FootnoteText"/>
    <w:semiHidden/>
    <w:rsid w:val="00FB5319"/>
    <w:rPr>
      <w:rFonts w:ascii="Times New Roman" w:eastAsia="Times New Roman" w:hAnsi="Times New Roman"/>
    </w:rPr>
  </w:style>
  <w:style w:type="character" w:styleId="FootnoteReference">
    <w:name w:val="footnote reference"/>
    <w:semiHidden/>
    <w:rsid w:val="00FB5319"/>
    <w:rPr>
      <w:vertAlign w:val="superscript"/>
    </w:rPr>
  </w:style>
  <w:style w:type="paragraph" w:styleId="BodyText">
    <w:name w:val="Body Text"/>
    <w:basedOn w:val="Normal"/>
    <w:link w:val="BodyTextChar"/>
    <w:semiHidden/>
    <w:rsid w:val="00EE4834"/>
    <w:rPr>
      <w:rFonts w:ascii="Times New Roman" w:eastAsia="Times New Roman" w:hAnsi="Times New Roman"/>
      <w:szCs w:val="20"/>
    </w:rPr>
  </w:style>
  <w:style w:type="character" w:customStyle="1" w:styleId="BodyTextChar">
    <w:name w:val="Body Text Char"/>
    <w:link w:val="BodyText"/>
    <w:semiHidden/>
    <w:rsid w:val="00EE4834"/>
    <w:rPr>
      <w:rFonts w:ascii="Times New Roman" w:eastAsia="Times New Roman" w:hAnsi="Times New Roman"/>
      <w:sz w:val="24"/>
    </w:rPr>
  </w:style>
  <w:style w:type="paragraph" w:styleId="NoSpacing">
    <w:name w:val="No Spacing"/>
    <w:link w:val="NoSpacingChar"/>
    <w:uiPriority w:val="1"/>
    <w:qFormat/>
    <w:rsid w:val="00A0781A"/>
    <w:rPr>
      <w:rFonts w:ascii="Calibri" w:hAnsi="Calibri"/>
      <w:sz w:val="22"/>
      <w:szCs w:val="22"/>
      <w:lang w:eastAsia="ja-JP"/>
    </w:rPr>
  </w:style>
  <w:style w:type="character" w:customStyle="1" w:styleId="NoSpacingChar">
    <w:name w:val="No Spacing Char"/>
    <w:link w:val="NoSpacing"/>
    <w:uiPriority w:val="1"/>
    <w:rsid w:val="00A0781A"/>
    <w:rPr>
      <w:rFonts w:ascii="Calibri" w:hAnsi="Calibri"/>
      <w:sz w:val="22"/>
      <w:szCs w:val="22"/>
      <w:lang w:eastAsia="ja-JP"/>
    </w:rPr>
  </w:style>
  <w:style w:type="paragraph" w:customStyle="1" w:styleId="BodyText4">
    <w:name w:val="Body Text 4"/>
    <w:basedOn w:val="BodyText"/>
    <w:rsid w:val="009157F7"/>
    <w:pPr>
      <w:ind w:left="720"/>
    </w:pPr>
  </w:style>
  <w:style w:type="character" w:customStyle="1" w:styleId="Heading7Char">
    <w:name w:val="Heading 7 Char"/>
    <w:link w:val="Heading7"/>
    <w:uiPriority w:val="9"/>
    <w:semiHidden/>
    <w:rsid w:val="00C03ACE"/>
    <w:rPr>
      <w:rFonts w:ascii="Calibri" w:eastAsia="Times New Roman" w:hAnsi="Calibri" w:cs="Times New Roman"/>
      <w:color w:val="000000"/>
      <w:sz w:val="24"/>
      <w:szCs w:val="24"/>
    </w:rPr>
  </w:style>
  <w:style w:type="character" w:customStyle="1" w:styleId="Heading9Char">
    <w:name w:val="Heading 9 Char"/>
    <w:link w:val="Heading9"/>
    <w:uiPriority w:val="9"/>
    <w:semiHidden/>
    <w:rsid w:val="00607C75"/>
    <w:rPr>
      <w:rFonts w:ascii="Cambria" w:eastAsia="Times New Roman" w:hAnsi="Cambria" w:cs="Times New Roman"/>
      <w:color w:val="000000"/>
      <w:sz w:val="22"/>
      <w:szCs w:val="22"/>
    </w:rPr>
  </w:style>
  <w:style w:type="character" w:customStyle="1" w:styleId="Heading4Char">
    <w:name w:val="Heading 4 Char"/>
    <w:link w:val="Heading4"/>
    <w:uiPriority w:val="9"/>
    <w:rsid w:val="00B16935"/>
    <w:rPr>
      <w:rFonts w:ascii="Calibri" w:eastAsia="Times New Roman" w:hAnsi="Calibri" w:cs="Times New Roman"/>
      <w:b/>
      <w:bCs/>
      <w:color w:val="000000"/>
      <w:sz w:val="28"/>
      <w:szCs w:val="28"/>
    </w:rPr>
  </w:style>
  <w:style w:type="paragraph" w:styleId="Subtitle">
    <w:name w:val="Subtitle"/>
    <w:basedOn w:val="Normal"/>
    <w:next w:val="Normal"/>
    <w:link w:val="SubtitleChar"/>
    <w:uiPriority w:val="11"/>
    <w:qFormat/>
    <w:rsid w:val="00B96213"/>
    <w:pPr>
      <w:spacing w:after="60"/>
      <w:jc w:val="center"/>
      <w:outlineLvl w:val="1"/>
    </w:pPr>
    <w:rPr>
      <w:rFonts w:eastAsia="Times New Roman"/>
    </w:rPr>
  </w:style>
  <w:style w:type="character" w:customStyle="1" w:styleId="SubtitleChar">
    <w:name w:val="Subtitle Char"/>
    <w:link w:val="Subtitle"/>
    <w:uiPriority w:val="11"/>
    <w:rsid w:val="00B96213"/>
    <w:rPr>
      <w:rFonts w:ascii="Cambria" w:eastAsia="Times New Roman" w:hAnsi="Cambria" w:cs="Times New Roman"/>
      <w:sz w:val="24"/>
      <w:szCs w:val="24"/>
    </w:rPr>
  </w:style>
  <w:style w:type="table" w:styleId="MediumGrid2">
    <w:name w:val="Medium Grid 2"/>
    <w:basedOn w:val="TableNormal"/>
    <w:uiPriority w:val="1"/>
    <w:rsid w:val="00AD2848"/>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odyCopy">
    <w:name w:val="Body Copy"/>
    <w:basedOn w:val="Normal"/>
    <w:qFormat/>
    <w:rsid w:val="00B96213"/>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BodyCopyHeadline">
    <w:name w:val="Body Copy Headline"/>
    <w:basedOn w:val="Normal"/>
    <w:qFormat/>
    <w:rsid w:val="00B96213"/>
    <w:rPr>
      <w:rFonts w:ascii="Arial" w:hAnsi="Arial" w:cs="Arial"/>
      <w:b/>
      <w:color w:val="404040"/>
      <w:sz w:val="32"/>
      <w:szCs w:val="32"/>
    </w:rPr>
  </w:style>
  <w:style w:type="paragraph" w:customStyle="1" w:styleId="BodyCopySubheadline">
    <w:name w:val="Body Copy Subheadline"/>
    <w:basedOn w:val="Headline"/>
    <w:qFormat/>
    <w:rsid w:val="00B96213"/>
    <w:rPr>
      <w:rFonts w:ascii="Arial" w:hAnsi="Arial" w:cs="Arial"/>
      <w:sz w:val="24"/>
      <w:szCs w:val="24"/>
    </w:rPr>
  </w:style>
  <w:style w:type="character" w:styleId="CommentReference">
    <w:name w:val="annotation reference"/>
    <w:uiPriority w:val="99"/>
    <w:semiHidden/>
    <w:unhideWhenUsed/>
    <w:rsid w:val="00B015D9"/>
    <w:rPr>
      <w:sz w:val="16"/>
      <w:szCs w:val="16"/>
    </w:rPr>
  </w:style>
  <w:style w:type="paragraph" w:styleId="CommentText">
    <w:name w:val="annotation text"/>
    <w:basedOn w:val="Normal"/>
    <w:link w:val="CommentTextChar"/>
    <w:uiPriority w:val="99"/>
    <w:semiHidden/>
    <w:unhideWhenUsed/>
    <w:rsid w:val="00B015D9"/>
    <w:rPr>
      <w:sz w:val="20"/>
      <w:szCs w:val="20"/>
    </w:rPr>
  </w:style>
  <w:style w:type="character" w:customStyle="1" w:styleId="CommentTextChar">
    <w:name w:val="Comment Text Char"/>
    <w:link w:val="CommentText"/>
    <w:uiPriority w:val="99"/>
    <w:semiHidden/>
    <w:rsid w:val="00B015D9"/>
    <w:rPr>
      <w:rFonts w:ascii="Cambria" w:hAnsi="Cambria" w:cs="Times New Roman"/>
    </w:rPr>
  </w:style>
  <w:style w:type="paragraph" w:styleId="CommentSubject">
    <w:name w:val="annotation subject"/>
    <w:basedOn w:val="CommentText"/>
    <w:next w:val="CommentText"/>
    <w:link w:val="CommentSubjectChar"/>
    <w:uiPriority w:val="99"/>
    <w:semiHidden/>
    <w:unhideWhenUsed/>
    <w:rsid w:val="00B015D9"/>
    <w:rPr>
      <w:b/>
      <w:bCs/>
    </w:rPr>
  </w:style>
  <w:style w:type="character" w:customStyle="1" w:styleId="CommentSubjectChar">
    <w:name w:val="Comment Subject Char"/>
    <w:link w:val="CommentSubject"/>
    <w:uiPriority w:val="99"/>
    <w:semiHidden/>
    <w:rsid w:val="00B015D9"/>
    <w:rPr>
      <w:rFonts w:ascii="Cambria" w:hAnsi="Cambria" w:cs="Times New Roman"/>
      <w:b/>
      <w:bCs/>
    </w:rPr>
  </w:style>
  <w:style w:type="character" w:styleId="PageNumber">
    <w:name w:val="page number"/>
    <w:uiPriority w:val="99"/>
    <w:semiHidden/>
    <w:unhideWhenUsed/>
    <w:rsid w:val="00D23809"/>
  </w:style>
  <w:style w:type="paragraph" w:styleId="BodyTextIndent3">
    <w:name w:val="Body Text Indent 3"/>
    <w:basedOn w:val="Normal"/>
    <w:link w:val="BodyTextIndent3Char"/>
    <w:uiPriority w:val="99"/>
    <w:semiHidden/>
    <w:unhideWhenUsed/>
    <w:rsid w:val="000E090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E0901"/>
    <w:rPr>
      <w:rFonts w:ascii="Cambria" w:hAnsi="Cambria" w:cs="Times New Roman"/>
      <w:sz w:val="16"/>
      <w:szCs w:val="16"/>
    </w:rPr>
  </w:style>
  <w:style w:type="paragraph" w:styleId="BodyText2">
    <w:name w:val="Body Text 2"/>
    <w:basedOn w:val="Normal"/>
    <w:link w:val="BodyText2Char"/>
    <w:uiPriority w:val="99"/>
    <w:semiHidden/>
    <w:unhideWhenUsed/>
    <w:rsid w:val="00D40BF0"/>
    <w:pPr>
      <w:spacing w:after="120" w:line="480" w:lineRule="auto"/>
    </w:pPr>
  </w:style>
  <w:style w:type="character" w:customStyle="1" w:styleId="BodyText2Char">
    <w:name w:val="Body Text 2 Char"/>
    <w:basedOn w:val="DefaultParagraphFont"/>
    <w:link w:val="BodyText2"/>
    <w:uiPriority w:val="99"/>
    <w:semiHidden/>
    <w:rsid w:val="00D40BF0"/>
    <w:rPr>
      <w:rFonts w:ascii="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B96213"/>
    <w:rPr>
      <w:rFonts w:ascii="Cambria" w:hAnsi="Cambria" w:cs="Times New Roman"/>
      <w:sz w:val="24"/>
      <w:szCs w:val="24"/>
    </w:rPr>
  </w:style>
  <w:style w:type="paragraph" w:styleId="Heading1">
    <w:name w:val="heading 1"/>
    <w:basedOn w:val="Normal"/>
    <w:next w:val="Normal"/>
    <w:link w:val="Heading1Char"/>
    <w:qFormat/>
    <w:rsid w:val="001D4E0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BE1188"/>
    <w:pPr>
      <w:keepNext/>
      <w:spacing w:before="240" w:after="60"/>
      <w:outlineLvl w:val="1"/>
    </w:pPr>
    <w:rPr>
      <w:rFonts w:eastAsia="Times New Roman"/>
      <w:b/>
      <w:bCs/>
      <w:i/>
      <w:iCs/>
      <w:szCs w:val="28"/>
    </w:rPr>
  </w:style>
  <w:style w:type="paragraph" w:styleId="Heading3">
    <w:name w:val="heading 3"/>
    <w:basedOn w:val="Normal"/>
    <w:next w:val="Normal"/>
    <w:link w:val="Heading3Char"/>
    <w:uiPriority w:val="9"/>
    <w:semiHidden/>
    <w:unhideWhenUsed/>
    <w:qFormat/>
    <w:rsid w:val="00BE1188"/>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B16935"/>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E1188"/>
    <w:pPr>
      <w:spacing w:before="240" w:after="60"/>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semiHidden/>
    <w:unhideWhenUsed/>
    <w:qFormat/>
    <w:rsid w:val="00C03ACE"/>
    <w:pPr>
      <w:spacing w:before="240" w:after="60"/>
      <w:outlineLvl w:val="6"/>
    </w:pPr>
    <w:rPr>
      <w:rFonts w:ascii="Calibri" w:eastAsia="Times New Roman" w:hAnsi="Calibri"/>
    </w:rPr>
  </w:style>
  <w:style w:type="paragraph" w:styleId="Heading9">
    <w:name w:val="heading 9"/>
    <w:basedOn w:val="Normal"/>
    <w:next w:val="Normal"/>
    <w:link w:val="Heading9Char"/>
    <w:uiPriority w:val="9"/>
    <w:semiHidden/>
    <w:unhideWhenUsed/>
    <w:qFormat/>
    <w:rsid w:val="00607C75"/>
    <w:pPr>
      <w:spacing w:before="240" w:after="60"/>
      <w:outlineLvl w:val="8"/>
    </w:pPr>
    <w:rPr>
      <w:rFonts w:eastAsia="Times New Roman"/>
      <w:sz w:val="22"/>
      <w:szCs w:val="22"/>
    </w:rPr>
  </w:style>
  <w:style w:type="character" w:default="1" w:styleId="DefaultParagraphFont">
    <w:name w:val="Default Paragraph Font"/>
    <w:uiPriority w:val="1"/>
    <w:semiHidden/>
    <w:unhideWhenUsed/>
    <w:rsid w:val="00B962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6213"/>
  </w:style>
  <w:style w:type="paragraph" w:styleId="Header">
    <w:name w:val="header"/>
    <w:basedOn w:val="Normal"/>
    <w:link w:val="HeaderChar"/>
    <w:uiPriority w:val="99"/>
    <w:unhideWhenUsed/>
    <w:rsid w:val="00B96213"/>
    <w:pPr>
      <w:tabs>
        <w:tab w:val="center" w:pos="4320"/>
        <w:tab w:val="right" w:pos="8640"/>
      </w:tabs>
    </w:pPr>
  </w:style>
  <w:style w:type="character" w:customStyle="1" w:styleId="HeaderChar">
    <w:name w:val="Header Char"/>
    <w:basedOn w:val="DefaultParagraphFont"/>
    <w:link w:val="Header"/>
    <w:uiPriority w:val="99"/>
    <w:rsid w:val="00B96213"/>
    <w:rPr>
      <w:rFonts w:ascii="Cambria" w:hAnsi="Cambria" w:cs="Times New Roman"/>
      <w:sz w:val="24"/>
      <w:szCs w:val="24"/>
    </w:rPr>
  </w:style>
  <w:style w:type="paragraph" w:styleId="Footer">
    <w:name w:val="footer"/>
    <w:basedOn w:val="Normal"/>
    <w:link w:val="FooterChar"/>
    <w:uiPriority w:val="99"/>
    <w:unhideWhenUsed/>
    <w:rsid w:val="00B96213"/>
    <w:pPr>
      <w:tabs>
        <w:tab w:val="center" w:pos="4320"/>
        <w:tab w:val="right" w:pos="8640"/>
      </w:tabs>
    </w:pPr>
  </w:style>
  <w:style w:type="character" w:customStyle="1" w:styleId="FooterChar">
    <w:name w:val="Footer Char"/>
    <w:basedOn w:val="DefaultParagraphFont"/>
    <w:link w:val="Footer"/>
    <w:uiPriority w:val="99"/>
    <w:rsid w:val="00B96213"/>
    <w:rPr>
      <w:rFonts w:ascii="Cambria" w:hAnsi="Cambria" w:cs="Times New Roman"/>
      <w:sz w:val="24"/>
      <w:szCs w:val="24"/>
    </w:rPr>
  </w:style>
  <w:style w:type="paragraph" w:styleId="NormalWeb">
    <w:name w:val="Normal (Web)"/>
    <w:basedOn w:val="Normal"/>
    <w:uiPriority w:val="99"/>
    <w:semiHidden/>
    <w:unhideWhenUsed/>
    <w:rsid w:val="00B96213"/>
    <w:pPr>
      <w:spacing w:before="100" w:beforeAutospacing="1" w:after="100" w:afterAutospacing="1"/>
    </w:pPr>
    <w:rPr>
      <w:rFonts w:ascii="Times" w:hAnsi="Times"/>
      <w:sz w:val="20"/>
      <w:szCs w:val="20"/>
    </w:rPr>
  </w:style>
  <w:style w:type="paragraph" w:customStyle="1" w:styleId="Headline">
    <w:name w:val="Headline"/>
    <w:basedOn w:val="Normal"/>
    <w:qFormat/>
    <w:rsid w:val="00B96213"/>
    <w:pPr>
      <w:overflowPunct w:val="0"/>
      <w:autoSpaceDE w:val="0"/>
      <w:autoSpaceDN w:val="0"/>
      <w:adjustRightInd w:val="0"/>
      <w:textAlignment w:val="baseline"/>
    </w:pPr>
    <w:rPr>
      <w:rFonts w:ascii="Helvetica" w:eastAsia="Times New Roman" w:hAnsi="Helvetica"/>
      <w:b/>
      <w:color w:val="404040"/>
      <w:sz w:val="32"/>
      <w:szCs w:val="32"/>
    </w:rPr>
  </w:style>
  <w:style w:type="paragraph" w:customStyle="1" w:styleId="01BodyCopy">
    <w:name w:val="01Body Copy"/>
    <w:basedOn w:val="Normal"/>
    <w:qFormat/>
    <w:rsid w:val="000A4560"/>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HeaderHeadline">
    <w:name w:val="Header Headline"/>
    <w:basedOn w:val="Normal"/>
    <w:qFormat/>
    <w:rsid w:val="00B96213"/>
    <w:pPr>
      <w:jc w:val="right"/>
    </w:pPr>
    <w:rPr>
      <w:rFonts w:ascii="Arial" w:hAnsi="Arial" w:cs="Arial"/>
      <w:b/>
      <w:color w:val="404040"/>
      <w:sz w:val="36"/>
      <w:szCs w:val="36"/>
    </w:rPr>
  </w:style>
  <w:style w:type="paragraph" w:customStyle="1" w:styleId="PulloutCopyBlue">
    <w:name w:val="Pullout Copy (Blue)"/>
    <w:basedOn w:val="BodyCopy"/>
    <w:qFormat/>
    <w:rsid w:val="00B96213"/>
    <w:rPr>
      <w:rFonts w:cs="Arial"/>
      <w:b/>
      <w:color w:val="0065C1"/>
    </w:rPr>
  </w:style>
  <w:style w:type="paragraph" w:customStyle="1" w:styleId="Footnotes">
    <w:name w:val="Footnotes"/>
    <w:basedOn w:val="NormalWeb"/>
    <w:qFormat/>
    <w:rsid w:val="00B96213"/>
    <w:pPr>
      <w:spacing w:line="324" w:lineRule="auto"/>
    </w:pPr>
    <w:rPr>
      <w:rFonts w:ascii="Arial" w:hAnsi="Arial" w:cs="Arial"/>
      <w:i/>
      <w:iCs/>
      <w:color w:val="0065C1"/>
    </w:rPr>
  </w:style>
  <w:style w:type="paragraph" w:customStyle="1" w:styleId="HeaderSubheadline">
    <w:name w:val="Header Subheadline"/>
    <w:basedOn w:val="Normal"/>
    <w:qFormat/>
    <w:rsid w:val="00B96213"/>
    <w:pPr>
      <w:jc w:val="right"/>
    </w:pPr>
    <w:rPr>
      <w:rFonts w:ascii="Arial" w:hAnsi="Arial" w:cs="Arial"/>
      <w:color w:val="404040"/>
      <w:sz w:val="22"/>
      <w:szCs w:val="22"/>
    </w:rPr>
  </w:style>
  <w:style w:type="paragraph" w:customStyle="1" w:styleId="02Heading">
    <w:name w:val="02 Heading"/>
    <w:basedOn w:val="Normal"/>
    <w:qFormat/>
    <w:rsid w:val="000A4560"/>
    <w:rPr>
      <w:rFonts w:ascii="Arial" w:hAnsi="Arial" w:cs="Arial"/>
      <w:b/>
      <w:color w:val="404040"/>
      <w:sz w:val="32"/>
      <w:szCs w:val="32"/>
    </w:rPr>
  </w:style>
  <w:style w:type="paragraph" w:customStyle="1" w:styleId="03SubHeading">
    <w:name w:val="03 SubHeading"/>
    <w:basedOn w:val="Headline"/>
    <w:qFormat/>
    <w:rsid w:val="000A4560"/>
    <w:rPr>
      <w:rFonts w:ascii="Arial" w:hAnsi="Arial" w:cs="Arial"/>
      <w:sz w:val="24"/>
      <w:szCs w:val="24"/>
    </w:rPr>
  </w:style>
  <w:style w:type="paragraph" w:customStyle="1" w:styleId="BoxedText">
    <w:name w:val="Boxed Text"/>
    <w:basedOn w:val="Headline"/>
    <w:qFormat/>
    <w:rsid w:val="00B96213"/>
    <w:pPr>
      <w:spacing w:before="240"/>
      <w:jc w:val="center"/>
    </w:pPr>
    <w:rPr>
      <w:rFonts w:ascii="Arial" w:hAnsi="Arial" w:cs="Arial"/>
      <w:sz w:val="28"/>
      <w:szCs w:val="28"/>
    </w:rPr>
  </w:style>
  <w:style w:type="paragraph" w:customStyle="1" w:styleId="Heading">
    <w:name w:val="Heading"/>
    <w:basedOn w:val="Heading1"/>
    <w:autoRedefine/>
    <w:rsid w:val="007637B0"/>
    <w:pPr>
      <w:keepNext w:val="0"/>
      <w:numPr>
        <w:numId w:val="1"/>
      </w:numPr>
      <w:spacing w:before="0" w:after="0" w:line="480" w:lineRule="auto"/>
    </w:pPr>
    <w:rPr>
      <w:rFonts w:cs="Arial"/>
      <w:b w:val="0"/>
      <w:bCs w:val="0"/>
      <w:noProof/>
      <w:kern w:val="0"/>
      <w:sz w:val="28"/>
      <w:szCs w:val="28"/>
    </w:rPr>
  </w:style>
  <w:style w:type="character" w:customStyle="1" w:styleId="Heading1Char">
    <w:name w:val="Heading 1 Char"/>
    <w:link w:val="Heading1"/>
    <w:rsid w:val="001D4E0A"/>
    <w:rPr>
      <w:rFonts w:ascii="Cambria" w:eastAsia="Times New Roman" w:hAnsi="Cambria" w:cs="Times New Roman"/>
      <w:b/>
      <w:bCs/>
      <w:kern w:val="32"/>
      <w:sz w:val="32"/>
      <w:szCs w:val="32"/>
    </w:rPr>
  </w:style>
  <w:style w:type="paragraph" w:styleId="ListParagraph">
    <w:name w:val="List Paragraph"/>
    <w:basedOn w:val="Normal"/>
    <w:uiPriority w:val="34"/>
    <w:qFormat/>
    <w:rsid w:val="001D4E0A"/>
    <w:pPr>
      <w:ind w:left="720"/>
    </w:pPr>
  </w:style>
  <w:style w:type="table" w:styleId="TableGrid">
    <w:name w:val="Table Grid"/>
    <w:basedOn w:val="TableNormal"/>
    <w:uiPriority w:val="59"/>
    <w:rsid w:val="0034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rsid w:val="00342C7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nhideWhenUsed/>
    <w:qFormat/>
    <w:rsid w:val="00183A45"/>
    <w:rPr>
      <w:b/>
      <w:bCs/>
      <w:sz w:val="20"/>
      <w:szCs w:val="20"/>
    </w:rPr>
  </w:style>
  <w:style w:type="paragraph" w:styleId="BalloonText">
    <w:name w:val="Balloon Text"/>
    <w:basedOn w:val="Normal"/>
    <w:link w:val="BalloonTextChar"/>
    <w:uiPriority w:val="99"/>
    <w:semiHidden/>
    <w:unhideWhenUsed/>
    <w:rsid w:val="00183A45"/>
    <w:rPr>
      <w:rFonts w:ascii="Tahoma" w:hAnsi="Tahoma" w:cs="Tahoma"/>
      <w:sz w:val="16"/>
      <w:szCs w:val="16"/>
    </w:rPr>
  </w:style>
  <w:style w:type="character" w:customStyle="1" w:styleId="BalloonTextChar">
    <w:name w:val="Balloon Text Char"/>
    <w:link w:val="BalloonText"/>
    <w:uiPriority w:val="99"/>
    <w:semiHidden/>
    <w:rsid w:val="00183A45"/>
    <w:rPr>
      <w:rFonts w:ascii="Tahoma" w:hAnsi="Tahoma" w:cs="Tahoma"/>
      <w:color w:val="000000"/>
      <w:sz w:val="16"/>
      <w:szCs w:val="16"/>
    </w:rPr>
  </w:style>
  <w:style w:type="character" w:styleId="LineNumber">
    <w:name w:val="line number"/>
    <w:uiPriority w:val="99"/>
    <w:semiHidden/>
    <w:unhideWhenUsed/>
    <w:rsid w:val="00183A45"/>
  </w:style>
  <w:style w:type="character" w:customStyle="1" w:styleId="Heading2Char">
    <w:name w:val="Heading 2 Char"/>
    <w:link w:val="Heading2"/>
    <w:rsid w:val="00BE1188"/>
    <w:rPr>
      <w:rFonts w:ascii="Cambria" w:eastAsia="Times New Roman" w:hAnsi="Cambria" w:cs="Times New Roman"/>
      <w:b/>
      <w:bCs/>
      <w:i/>
      <w:iCs/>
      <w:color w:val="000000"/>
      <w:sz w:val="28"/>
      <w:szCs w:val="28"/>
    </w:rPr>
  </w:style>
  <w:style w:type="character" w:customStyle="1" w:styleId="Heading5Char">
    <w:name w:val="Heading 5 Char"/>
    <w:link w:val="Heading5"/>
    <w:uiPriority w:val="9"/>
    <w:semiHidden/>
    <w:rsid w:val="00BE1188"/>
    <w:rPr>
      <w:rFonts w:ascii="Calibri" w:eastAsia="Times New Roman" w:hAnsi="Calibri" w:cs="Times New Roman"/>
      <w:b/>
      <w:bCs/>
      <w:i/>
      <w:iCs/>
      <w:color w:val="000000"/>
      <w:sz w:val="26"/>
      <w:szCs w:val="26"/>
    </w:rPr>
  </w:style>
  <w:style w:type="paragraph" w:customStyle="1" w:styleId="InformationParagraph">
    <w:name w:val="Information Paragraph"/>
    <w:basedOn w:val="Heading3"/>
    <w:rsid w:val="00BE1188"/>
    <w:pPr>
      <w:spacing w:before="0" w:after="0"/>
      <w:ind w:left="432"/>
    </w:pPr>
    <w:rPr>
      <w:rFonts w:ascii="Times New Roman" w:hAnsi="Times New Roman"/>
      <w:b w:val="0"/>
      <w:bCs w:val="0"/>
      <w:i/>
      <w:sz w:val="20"/>
      <w:szCs w:val="20"/>
    </w:rPr>
  </w:style>
  <w:style w:type="character" w:customStyle="1" w:styleId="Heading3Char">
    <w:name w:val="Heading 3 Char"/>
    <w:link w:val="Heading3"/>
    <w:uiPriority w:val="9"/>
    <w:semiHidden/>
    <w:rsid w:val="00BE1188"/>
    <w:rPr>
      <w:rFonts w:ascii="Cambria" w:eastAsia="Times New Roman" w:hAnsi="Cambria" w:cs="Times New Roman"/>
      <w:b/>
      <w:bCs/>
      <w:color w:val="000000"/>
      <w:sz w:val="26"/>
      <w:szCs w:val="26"/>
    </w:rPr>
  </w:style>
  <w:style w:type="paragraph" w:styleId="FootnoteText">
    <w:name w:val="footnote text"/>
    <w:basedOn w:val="Normal"/>
    <w:link w:val="FootnoteTextChar"/>
    <w:semiHidden/>
    <w:rsid w:val="00FB5319"/>
    <w:rPr>
      <w:rFonts w:ascii="Times New Roman" w:eastAsia="Times New Roman" w:hAnsi="Times New Roman"/>
      <w:sz w:val="20"/>
      <w:szCs w:val="20"/>
    </w:rPr>
  </w:style>
  <w:style w:type="character" w:customStyle="1" w:styleId="FootnoteTextChar">
    <w:name w:val="Footnote Text Char"/>
    <w:link w:val="FootnoteText"/>
    <w:semiHidden/>
    <w:rsid w:val="00FB5319"/>
    <w:rPr>
      <w:rFonts w:ascii="Times New Roman" w:eastAsia="Times New Roman" w:hAnsi="Times New Roman"/>
    </w:rPr>
  </w:style>
  <w:style w:type="character" w:styleId="FootnoteReference">
    <w:name w:val="footnote reference"/>
    <w:semiHidden/>
    <w:rsid w:val="00FB5319"/>
    <w:rPr>
      <w:vertAlign w:val="superscript"/>
    </w:rPr>
  </w:style>
  <w:style w:type="paragraph" w:styleId="BodyText">
    <w:name w:val="Body Text"/>
    <w:basedOn w:val="Normal"/>
    <w:link w:val="BodyTextChar"/>
    <w:semiHidden/>
    <w:rsid w:val="00EE4834"/>
    <w:rPr>
      <w:rFonts w:ascii="Times New Roman" w:eastAsia="Times New Roman" w:hAnsi="Times New Roman"/>
      <w:szCs w:val="20"/>
    </w:rPr>
  </w:style>
  <w:style w:type="character" w:customStyle="1" w:styleId="BodyTextChar">
    <w:name w:val="Body Text Char"/>
    <w:link w:val="BodyText"/>
    <w:semiHidden/>
    <w:rsid w:val="00EE4834"/>
    <w:rPr>
      <w:rFonts w:ascii="Times New Roman" w:eastAsia="Times New Roman" w:hAnsi="Times New Roman"/>
      <w:sz w:val="24"/>
    </w:rPr>
  </w:style>
  <w:style w:type="paragraph" w:styleId="NoSpacing">
    <w:name w:val="No Spacing"/>
    <w:link w:val="NoSpacingChar"/>
    <w:uiPriority w:val="1"/>
    <w:qFormat/>
    <w:rsid w:val="00A0781A"/>
    <w:rPr>
      <w:rFonts w:ascii="Calibri" w:hAnsi="Calibri"/>
      <w:sz w:val="22"/>
      <w:szCs w:val="22"/>
      <w:lang w:eastAsia="ja-JP"/>
    </w:rPr>
  </w:style>
  <w:style w:type="character" w:customStyle="1" w:styleId="NoSpacingChar">
    <w:name w:val="No Spacing Char"/>
    <w:link w:val="NoSpacing"/>
    <w:uiPriority w:val="1"/>
    <w:rsid w:val="00A0781A"/>
    <w:rPr>
      <w:rFonts w:ascii="Calibri" w:hAnsi="Calibri"/>
      <w:sz w:val="22"/>
      <w:szCs w:val="22"/>
      <w:lang w:eastAsia="ja-JP"/>
    </w:rPr>
  </w:style>
  <w:style w:type="paragraph" w:customStyle="1" w:styleId="BodyText4">
    <w:name w:val="Body Text 4"/>
    <w:basedOn w:val="BodyText"/>
    <w:rsid w:val="009157F7"/>
    <w:pPr>
      <w:ind w:left="720"/>
    </w:pPr>
  </w:style>
  <w:style w:type="character" w:customStyle="1" w:styleId="Heading7Char">
    <w:name w:val="Heading 7 Char"/>
    <w:link w:val="Heading7"/>
    <w:uiPriority w:val="9"/>
    <w:semiHidden/>
    <w:rsid w:val="00C03ACE"/>
    <w:rPr>
      <w:rFonts w:ascii="Calibri" w:eastAsia="Times New Roman" w:hAnsi="Calibri" w:cs="Times New Roman"/>
      <w:color w:val="000000"/>
      <w:sz w:val="24"/>
      <w:szCs w:val="24"/>
    </w:rPr>
  </w:style>
  <w:style w:type="character" w:customStyle="1" w:styleId="Heading9Char">
    <w:name w:val="Heading 9 Char"/>
    <w:link w:val="Heading9"/>
    <w:uiPriority w:val="9"/>
    <w:semiHidden/>
    <w:rsid w:val="00607C75"/>
    <w:rPr>
      <w:rFonts w:ascii="Cambria" w:eastAsia="Times New Roman" w:hAnsi="Cambria" w:cs="Times New Roman"/>
      <w:color w:val="000000"/>
      <w:sz w:val="22"/>
      <w:szCs w:val="22"/>
    </w:rPr>
  </w:style>
  <w:style w:type="character" w:customStyle="1" w:styleId="Heading4Char">
    <w:name w:val="Heading 4 Char"/>
    <w:link w:val="Heading4"/>
    <w:uiPriority w:val="9"/>
    <w:rsid w:val="00B16935"/>
    <w:rPr>
      <w:rFonts w:ascii="Calibri" w:eastAsia="Times New Roman" w:hAnsi="Calibri" w:cs="Times New Roman"/>
      <w:b/>
      <w:bCs/>
      <w:color w:val="000000"/>
      <w:sz w:val="28"/>
      <w:szCs w:val="28"/>
    </w:rPr>
  </w:style>
  <w:style w:type="paragraph" w:styleId="Subtitle">
    <w:name w:val="Subtitle"/>
    <w:basedOn w:val="Normal"/>
    <w:next w:val="Normal"/>
    <w:link w:val="SubtitleChar"/>
    <w:uiPriority w:val="11"/>
    <w:qFormat/>
    <w:rsid w:val="00B96213"/>
    <w:pPr>
      <w:spacing w:after="60"/>
      <w:jc w:val="center"/>
      <w:outlineLvl w:val="1"/>
    </w:pPr>
    <w:rPr>
      <w:rFonts w:eastAsia="Times New Roman"/>
    </w:rPr>
  </w:style>
  <w:style w:type="character" w:customStyle="1" w:styleId="SubtitleChar">
    <w:name w:val="Subtitle Char"/>
    <w:link w:val="Subtitle"/>
    <w:uiPriority w:val="11"/>
    <w:rsid w:val="00B96213"/>
    <w:rPr>
      <w:rFonts w:ascii="Cambria" w:eastAsia="Times New Roman" w:hAnsi="Cambria" w:cs="Times New Roman"/>
      <w:sz w:val="24"/>
      <w:szCs w:val="24"/>
    </w:rPr>
  </w:style>
  <w:style w:type="table" w:styleId="MediumGrid2">
    <w:name w:val="Medium Grid 2"/>
    <w:basedOn w:val="TableNormal"/>
    <w:uiPriority w:val="1"/>
    <w:rsid w:val="00AD2848"/>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odyCopy">
    <w:name w:val="Body Copy"/>
    <w:basedOn w:val="Normal"/>
    <w:qFormat/>
    <w:rsid w:val="00B96213"/>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BodyCopyHeadline">
    <w:name w:val="Body Copy Headline"/>
    <w:basedOn w:val="Normal"/>
    <w:qFormat/>
    <w:rsid w:val="00B96213"/>
    <w:rPr>
      <w:rFonts w:ascii="Arial" w:hAnsi="Arial" w:cs="Arial"/>
      <w:b/>
      <w:color w:val="404040"/>
      <w:sz w:val="32"/>
      <w:szCs w:val="32"/>
    </w:rPr>
  </w:style>
  <w:style w:type="paragraph" w:customStyle="1" w:styleId="BodyCopySubheadline">
    <w:name w:val="Body Copy Subheadline"/>
    <w:basedOn w:val="Headline"/>
    <w:qFormat/>
    <w:rsid w:val="00B96213"/>
    <w:rPr>
      <w:rFonts w:ascii="Arial" w:hAnsi="Arial" w:cs="Arial"/>
      <w:sz w:val="24"/>
      <w:szCs w:val="24"/>
    </w:rPr>
  </w:style>
  <w:style w:type="character" w:styleId="CommentReference">
    <w:name w:val="annotation reference"/>
    <w:uiPriority w:val="99"/>
    <w:semiHidden/>
    <w:unhideWhenUsed/>
    <w:rsid w:val="00B015D9"/>
    <w:rPr>
      <w:sz w:val="16"/>
      <w:szCs w:val="16"/>
    </w:rPr>
  </w:style>
  <w:style w:type="paragraph" w:styleId="CommentText">
    <w:name w:val="annotation text"/>
    <w:basedOn w:val="Normal"/>
    <w:link w:val="CommentTextChar"/>
    <w:uiPriority w:val="99"/>
    <w:semiHidden/>
    <w:unhideWhenUsed/>
    <w:rsid w:val="00B015D9"/>
    <w:rPr>
      <w:sz w:val="20"/>
      <w:szCs w:val="20"/>
    </w:rPr>
  </w:style>
  <w:style w:type="character" w:customStyle="1" w:styleId="CommentTextChar">
    <w:name w:val="Comment Text Char"/>
    <w:link w:val="CommentText"/>
    <w:uiPriority w:val="99"/>
    <w:semiHidden/>
    <w:rsid w:val="00B015D9"/>
    <w:rPr>
      <w:rFonts w:ascii="Cambria" w:hAnsi="Cambria" w:cs="Times New Roman"/>
    </w:rPr>
  </w:style>
  <w:style w:type="paragraph" w:styleId="CommentSubject">
    <w:name w:val="annotation subject"/>
    <w:basedOn w:val="CommentText"/>
    <w:next w:val="CommentText"/>
    <w:link w:val="CommentSubjectChar"/>
    <w:uiPriority w:val="99"/>
    <w:semiHidden/>
    <w:unhideWhenUsed/>
    <w:rsid w:val="00B015D9"/>
    <w:rPr>
      <w:b/>
      <w:bCs/>
    </w:rPr>
  </w:style>
  <w:style w:type="character" w:customStyle="1" w:styleId="CommentSubjectChar">
    <w:name w:val="Comment Subject Char"/>
    <w:link w:val="CommentSubject"/>
    <w:uiPriority w:val="99"/>
    <w:semiHidden/>
    <w:rsid w:val="00B015D9"/>
    <w:rPr>
      <w:rFonts w:ascii="Cambria" w:hAnsi="Cambria" w:cs="Times New Roman"/>
      <w:b/>
      <w:bCs/>
    </w:rPr>
  </w:style>
  <w:style w:type="character" w:styleId="PageNumber">
    <w:name w:val="page number"/>
    <w:uiPriority w:val="99"/>
    <w:semiHidden/>
    <w:unhideWhenUsed/>
    <w:rsid w:val="00D23809"/>
  </w:style>
  <w:style w:type="paragraph" w:styleId="BodyTextIndent3">
    <w:name w:val="Body Text Indent 3"/>
    <w:basedOn w:val="Normal"/>
    <w:link w:val="BodyTextIndent3Char"/>
    <w:uiPriority w:val="99"/>
    <w:semiHidden/>
    <w:unhideWhenUsed/>
    <w:rsid w:val="000E090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E0901"/>
    <w:rPr>
      <w:rFonts w:ascii="Cambria" w:hAnsi="Cambria" w:cs="Times New Roman"/>
      <w:sz w:val="16"/>
      <w:szCs w:val="16"/>
    </w:rPr>
  </w:style>
  <w:style w:type="paragraph" w:styleId="BodyText2">
    <w:name w:val="Body Text 2"/>
    <w:basedOn w:val="Normal"/>
    <w:link w:val="BodyText2Char"/>
    <w:uiPriority w:val="99"/>
    <w:semiHidden/>
    <w:unhideWhenUsed/>
    <w:rsid w:val="00D40BF0"/>
    <w:pPr>
      <w:spacing w:after="120" w:line="480" w:lineRule="auto"/>
    </w:pPr>
  </w:style>
  <w:style w:type="character" w:customStyle="1" w:styleId="BodyText2Char">
    <w:name w:val="Body Text 2 Char"/>
    <w:basedOn w:val="DefaultParagraphFont"/>
    <w:link w:val="BodyText2"/>
    <w:uiPriority w:val="99"/>
    <w:semiHidden/>
    <w:rsid w:val="00D40BF0"/>
    <w:rPr>
      <w:rFonts w:ascii="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8495">
      <w:bodyDiv w:val="1"/>
      <w:marLeft w:val="0"/>
      <w:marRight w:val="0"/>
      <w:marTop w:val="0"/>
      <w:marBottom w:val="0"/>
      <w:divBdr>
        <w:top w:val="none" w:sz="0" w:space="0" w:color="auto"/>
        <w:left w:val="none" w:sz="0" w:space="0" w:color="auto"/>
        <w:bottom w:val="none" w:sz="0" w:space="0" w:color="auto"/>
        <w:right w:val="none" w:sz="0" w:space="0" w:color="auto"/>
      </w:divBdr>
    </w:div>
    <w:div w:id="87315902">
      <w:bodyDiv w:val="1"/>
      <w:marLeft w:val="0"/>
      <w:marRight w:val="0"/>
      <w:marTop w:val="0"/>
      <w:marBottom w:val="0"/>
      <w:divBdr>
        <w:top w:val="none" w:sz="0" w:space="0" w:color="auto"/>
        <w:left w:val="none" w:sz="0" w:space="0" w:color="auto"/>
        <w:bottom w:val="none" w:sz="0" w:space="0" w:color="auto"/>
        <w:right w:val="none" w:sz="0" w:space="0" w:color="auto"/>
      </w:divBdr>
    </w:div>
    <w:div w:id="180777982">
      <w:bodyDiv w:val="1"/>
      <w:marLeft w:val="0"/>
      <w:marRight w:val="0"/>
      <w:marTop w:val="0"/>
      <w:marBottom w:val="0"/>
      <w:divBdr>
        <w:top w:val="none" w:sz="0" w:space="0" w:color="auto"/>
        <w:left w:val="none" w:sz="0" w:space="0" w:color="auto"/>
        <w:bottom w:val="none" w:sz="0" w:space="0" w:color="auto"/>
        <w:right w:val="none" w:sz="0" w:space="0" w:color="auto"/>
      </w:divBdr>
    </w:div>
    <w:div w:id="646398932">
      <w:bodyDiv w:val="1"/>
      <w:marLeft w:val="0"/>
      <w:marRight w:val="0"/>
      <w:marTop w:val="0"/>
      <w:marBottom w:val="0"/>
      <w:divBdr>
        <w:top w:val="none" w:sz="0" w:space="0" w:color="auto"/>
        <w:left w:val="none" w:sz="0" w:space="0" w:color="auto"/>
        <w:bottom w:val="none" w:sz="0" w:space="0" w:color="auto"/>
        <w:right w:val="none" w:sz="0" w:space="0" w:color="auto"/>
      </w:divBdr>
    </w:div>
    <w:div w:id="647438284">
      <w:bodyDiv w:val="1"/>
      <w:marLeft w:val="0"/>
      <w:marRight w:val="0"/>
      <w:marTop w:val="0"/>
      <w:marBottom w:val="0"/>
      <w:divBdr>
        <w:top w:val="none" w:sz="0" w:space="0" w:color="auto"/>
        <w:left w:val="none" w:sz="0" w:space="0" w:color="auto"/>
        <w:bottom w:val="none" w:sz="0" w:space="0" w:color="auto"/>
        <w:right w:val="none" w:sz="0" w:space="0" w:color="auto"/>
      </w:divBdr>
    </w:div>
    <w:div w:id="777675090">
      <w:bodyDiv w:val="1"/>
      <w:marLeft w:val="0"/>
      <w:marRight w:val="0"/>
      <w:marTop w:val="0"/>
      <w:marBottom w:val="0"/>
      <w:divBdr>
        <w:top w:val="none" w:sz="0" w:space="0" w:color="auto"/>
        <w:left w:val="none" w:sz="0" w:space="0" w:color="auto"/>
        <w:bottom w:val="none" w:sz="0" w:space="0" w:color="auto"/>
        <w:right w:val="none" w:sz="0" w:space="0" w:color="auto"/>
      </w:divBdr>
    </w:div>
    <w:div w:id="823663436">
      <w:bodyDiv w:val="1"/>
      <w:marLeft w:val="0"/>
      <w:marRight w:val="0"/>
      <w:marTop w:val="0"/>
      <w:marBottom w:val="0"/>
      <w:divBdr>
        <w:top w:val="none" w:sz="0" w:space="0" w:color="auto"/>
        <w:left w:val="none" w:sz="0" w:space="0" w:color="auto"/>
        <w:bottom w:val="none" w:sz="0" w:space="0" w:color="auto"/>
        <w:right w:val="none" w:sz="0" w:space="0" w:color="auto"/>
      </w:divBdr>
    </w:div>
    <w:div w:id="985011250">
      <w:bodyDiv w:val="1"/>
      <w:marLeft w:val="0"/>
      <w:marRight w:val="0"/>
      <w:marTop w:val="0"/>
      <w:marBottom w:val="0"/>
      <w:divBdr>
        <w:top w:val="none" w:sz="0" w:space="0" w:color="auto"/>
        <w:left w:val="none" w:sz="0" w:space="0" w:color="auto"/>
        <w:bottom w:val="none" w:sz="0" w:space="0" w:color="auto"/>
        <w:right w:val="none" w:sz="0" w:space="0" w:color="auto"/>
      </w:divBdr>
    </w:div>
    <w:div w:id="1188063232">
      <w:bodyDiv w:val="1"/>
      <w:marLeft w:val="0"/>
      <w:marRight w:val="0"/>
      <w:marTop w:val="0"/>
      <w:marBottom w:val="0"/>
      <w:divBdr>
        <w:top w:val="none" w:sz="0" w:space="0" w:color="auto"/>
        <w:left w:val="none" w:sz="0" w:space="0" w:color="auto"/>
        <w:bottom w:val="none" w:sz="0" w:space="0" w:color="auto"/>
        <w:right w:val="none" w:sz="0" w:space="0" w:color="auto"/>
      </w:divBdr>
    </w:div>
    <w:div w:id="1835340415">
      <w:bodyDiv w:val="1"/>
      <w:marLeft w:val="0"/>
      <w:marRight w:val="0"/>
      <w:marTop w:val="0"/>
      <w:marBottom w:val="0"/>
      <w:divBdr>
        <w:top w:val="none" w:sz="0" w:space="0" w:color="auto"/>
        <w:left w:val="none" w:sz="0" w:space="0" w:color="auto"/>
        <w:bottom w:val="none" w:sz="0" w:space="0" w:color="auto"/>
        <w:right w:val="none" w:sz="0" w:space="0" w:color="auto"/>
      </w:divBdr>
    </w:div>
    <w:div w:id="1871265011">
      <w:bodyDiv w:val="1"/>
      <w:marLeft w:val="0"/>
      <w:marRight w:val="0"/>
      <w:marTop w:val="0"/>
      <w:marBottom w:val="0"/>
      <w:divBdr>
        <w:top w:val="none" w:sz="0" w:space="0" w:color="auto"/>
        <w:left w:val="none" w:sz="0" w:space="0" w:color="auto"/>
        <w:bottom w:val="none" w:sz="0" w:space="0" w:color="auto"/>
        <w:right w:val="none" w:sz="0" w:space="0" w:color="auto"/>
      </w:divBdr>
    </w:div>
    <w:div w:id="20471742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3.xls"/><Relationship Id="rId28" Type="http://schemas.openxmlformats.org/officeDocument/2006/relationships/diagramQuickStyle" Target="diagrams/quickStyle1.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oleObject" Target="embeddings/Microsoft_Excel_97-2003_Worksheet2.xls"/><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elendez\Desktop\Templates\EGIA_Contractor_University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F4876-CEEA-4F85-9A10-71281C74D52D}"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A2CEAA76-9626-4E88-991B-43A763C3BB6A}">
      <dgm:prSet phldrT="[Text]" custT="1"/>
      <dgm:spPr>
        <a:solidFill>
          <a:srgbClr val="0065C1"/>
        </a:solidFill>
      </dgm:spPr>
      <dgm:t>
        <a:bodyPr/>
        <a:lstStyle/>
        <a:p>
          <a:endParaRPr lang="en-US" sz="2000" dirty="0">
            <a:latin typeface="Helvetica" panose="020B0604020202020204" pitchFamily="34" charset="0"/>
            <a:cs typeface="Helvetica" panose="020B0604020202020204" pitchFamily="34" charset="0"/>
          </a:endParaRPr>
        </a:p>
      </dgm:t>
    </dgm:pt>
    <dgm:pt modelId="{357C3F1F-FEE0-452F-BF0F-F078CA0718D2}" type="parTrans" cxnId="{2D50D21E-7DCB-4395-85A9-CEBC94FE5E1B}">
      <dgm:prSet/>
      <dgm:spPr/>
      <dgm:t>
        <a:bodyPr/>
        <a:lstStyle/>
        <a:p>
          <a:endParaRPr lang="en-US"/>
        </a:p>
      </dgm:t>
    </dgm:pt>
    <dgm:pt modelId="{12D18B3C-C3AD-4BD0-AB7C-35302867D30C}" type="sibTrans" cxnId="{2D50D21E-7DCB-4395-85A9-CEBC94FE5E1B}">
      <dgm:prSet/>
      <dgm:spPr/>
      <dgm:t>
        <a:bodyPr/>
        <a:lstStyle/>
        <a:p>
          <a:endParaRPr lang="en-US"/>
        </a:p>
      </dgm:t>
    </dgm:pt>
    <dgm:pt modelId="{30ACD5E4-811F-42BB-B611-9C76B6521EF2}">
      <dgm:prSet phldrT="[Text]" custT="1"/>
      <dgm:spPr>
        <a:solidFill>
          <a:srgbClr val="3C94DC"/>
        </a:solidFill>
      </dgm:spPr>
      <dgm:t>
        <a:bodyPr/>
        <a:lstStyle/>
        <a:p>
          <a:endParaRPr lang="en-US" sz="2000" dirty="0">
            <a:latin typeface="Helvetica" panose="020B0604020202020204" pitchFamily="34" charset="0"/>
            <a:cs typeface="Helvetica" panose="020B0604020202020204" pitchFamily="34" charset="0"/>
          </a:endParaRPr>
        </a:p>
      </dgm:t>
    </dgm:pt>
    <dgm:pt modelId="{ED219566-A57D-4A70-823F-62963B4D7F87}" type="parTrans" cxnId="{7E505811-0323-428E-80A9-CD7C7CFC0527}">
      <dgm:prSet/>
      <dgm:spPr/>
      <dgm:t>
        <a:bodyPr/>
        <a:lstStyle/>
        <a:p>
          <a:endParaRPr lang="en-US"/>
        </a:p>
      </dgm:t>
    </dgm:pt>
    <dgm:pt modelId="{81AE8C8B-4F58-4FE3-BF2C-A8BE24444683}" type="sibTrans" cxnId="{7E505811-0323-428E-80A9-CD7C7CFC0527}">
      <dgm:prSet/>
      <dgm:spPr/>
      <dgm:t>
        <a:bodyPr/>
        <a:lstStyle/>
        <a:p>
          <a:endParaRPr lang="en-US"/>
        </a:p>
      </dgm:t>
    </dgm:pt>
    <dgm:pt modelId="{46B38468-B3D3-4677-89F2-EF6CACF773A4}">
      <dgm:prSet phldrT="[Text]" custT="1"/>
      <dgm:spPr>
        <a:solidFill>
          <a:srgbClr val="71B1E5"/>
        </a:solidFill>
      </dgm:spPr>
      <dgm:t>
        <a:bodyPr/>
        <a:lstStyle/>
        <a:p>
          <a:endParaRPr lang="en-US" sz="2000" dirty="0">
            <a:latin typeface="Helvetica" panose="020B0604020202020204" pitchFamily="34" charset="0"/>
            <a:cs typeface="Helvetica" panose="020B0604020202020204" pitchFamily="34" charset="0"/>
          </a:endParaRPr>
        </a:p>
      </dgm:t>
    </dgm:pt>
    <dgm:pt modelId="{F600E17C-106D-4038-A6F4-89968CBA15B8}" type="parTrans" cxnId="{891BCF8D-F851-45AE-9FDA-7667E95327C3}">
      <dgm:prSet/>
      <dgm:spPr/>
      <dgm:t>
        <a:bodyPr/>
        <a:lstStyle/>
        <a:p>
          <a:endParaRPr lang="en-US"/>
        </a:p>
      </dgm:t>
    </dgm:pt>
    <dgm:pt modelId="{FA09D55A-6248-4579-8822-8DD10DD69844}" type="sibTrans" cxnId="{891BCF8D-F851-45AE-9FDA-7667E95327C3}">
      <dgm:prSet/>
      <dgm:spPr/>
      <dgm:t>
        <a:bodyPr/>
        <a:lstStyle/>
        <a:p>
          <a:endParaRPr lang="en-US"/>
        </a:p>
      </dgm:t>
    </dgm:pt>
    <dgm:pt modelId="{82C0993A-F788-4679-8FD3-08494A5AA047}" type="pres">
      <dgm:prSet presAssocID="{0E9F4876-CEEA-4F85-9A10-71281C74D52D}" presName="Name0" presStyleCnt="0">
        <dgm:presLayoutVars>
          <dgm:chMax val="7"/>
          <dgm:resizeHandles val="exact"/>
        </dgm:presLayoutVars>
      </dgm:prSet>
      <dgm:spPr/>
      <dgm:t>
        <a:bodyPr/>
        <a:lstStyle/>
        <a:p>
          <a:endParaRPr lang="en-US"/>
        </a:p>
      </dgm:t>
    </dgm:pt>
    <dgm:pt modelId="{B5AFC445-95D3-4040-9A57-7388B10082F5}" type="pres">
      <dgm:prSet presAssocID="{0E9F4876-CEEA-4F85-9A10-71281C74D52D}" presName="comp1" presStyleCnt="0"/>
      <dgm:spPr/>
    </dgm:pt>
    <dgm:pt modelId="{A71A6650-99DE-4723-9C62-284491D33DD4}" type="pres">
      <dgm:prSet presAssocID="{0E9F4876-CEEA-4F85-9A10-71281C74D52D}" presName="circle1" presStyleLbl="node1" presStyleIdx="0" presStyleCnt="3" custAng="0" custLinFactNeighborX="-14038"/>
      <dgm:spPr/>
      <dgm:t>
        <a:bodyPr/>
        <a:lstStyle/>
        <a:p>
          <a:endParaRPr lang="en-US"/>
        </a:p>
      </dgm:t>
    </dgm:pt>
    <dgm:pt modelId="{2C3EB1AC-4C72-472C-B7DB-92611C5E0595}" type="pres">
      <dgm:prSet presAssocID="{0E9F4876-CEEA-4F85-9A10-71281C74D52D}" presName="c1text" presStyleLbl="node1" presStyleIdx="0" presStyleCnt="3">
        <dgm:presLayoutVars>
          <dgm:bulletEnabled val="1"/>
        </dgm:presLayoutVars>
      </dgm:prSet>
      <dgm:spPr/>
      <dgm:t>
        <a:bodyPr/>
        <a:lstStyle/>
        <a:p>
          <a:endParaRPr lang="en-US"/>
        </a:p>
      </dgm:t>
    </dgm:pt>
    <dgm:pt modelId="{8A92C696-CFAA-48AF-8885-965C235944E0}" type="pres">
      <dgm:prSet presAssocID="{0E9F4876-CEEA-4F85-9A10-71281C74D52D}" presName="comp2" presStyleCnt="0"/>
      <dgm:spPr/>
    </dgm:pt>
    <dgm:pt modelId="{A898B4B3-3097-43B9-A96B-548EDFA461F0}" type="pres">
      <dgm:prSet presAssocID="{0E9F4876-CEEA-4F85-9A10-71281C74D52D}" presName="circle2" presStyleLbl="node1" presStyleIdx="1" presStyleCnt="3" custAng="0" custLinFactNeighborX="-35385" custLinFactNeighborY="-14952"/>
      <dgm:spPr/>
      <dgm:t>
        <a:bodyPr/>
        <a:lstStyle/>
        <a:p>
          <a:endParaRPr lang="en-US"/>
        </a:p>
      </dgm:t>
    </dgm:pt>
    <dgm:pt modelId="{1F17F1AC-5E81-4C69-9F30-E31F235ABEBD}" type="pres">
      <dgm:prSet presAssocID="{0E9F4876-CEEA-4F85-9A10-71281C74D52D}" presName="c2text" presStyleLbl="node1" presStyleIdx="1" presStyleCnt="3">
        <dgm:presLayoutVars>
          <dgm:bulletEnabled val="1"/>
        </dgm:presLayoutVars>
      </dgm:prSet>
      <dgm:spPr/>
      <dgm:t>
        <a:bodyPr/>
        <a:lstStyle/>
        <a:p>
          <a:endParaRPr lang="en-US"/>
        </a:p>
      </dgm:t>
    </dgm:pt>
    <dgm:pt modelId="{42AE4375-3768-4E8A-BB37-795A7ED6EBC6}" type="pres">
      <dgm:prSet presAssocID="{0E9F4876-CEEA-4F85-9A10-71281C74D52D}" presName="comp3" presStyleCnt="0"/>
      <dgm:spPr/>
    </dgm:pt>
    <dgm:pt modelId="{C4EB2465-FD84-4B1E-B01E-E118E78231FC}" type="pres">
      <dgm:prSet presAssocID="{0E9F4876-CEEA-4F85-9A10-71281C74D52D}" presName="circle3" presStyleLbl="node1" presStyleIdx="2" presStyleCnt="3" custAng="0" custLinFactNeighborX="-78077" custLinFactNeighborY="-48461"/>
      <dgm:spPr/>
      <dgm:t>
        <a:bodyPr/>
        <a:lstStyle/>
        <a:p>
          <a:endParaRPr lang="en-US"/>
        </a:p>
      </dgm:t>
    </dgm:pt>
    <dgm:pt modelId="{AF3DA564-2EC1-44AD-B047-A6A7EFDBE1FD}" type="pres">
      <dgm:prSet presAssocID="{0E9F4876-CEEA-4F85-9A10-71281C74D52D}" presName="c3text" presStyleLbl="node1" presStyleIdx="2" presStyleCnt="3">
        <dgm:presLayoutVars>
          <dgm:bulletEnabled val="1"/>
        </dgm:presLayoutVars>
      </dgm:prSet>
      <dgm:spPr/>
      <dgm:t>
        <a:bodyPr/>
        <a:lstStyle/>
        <a:p>
          <a:endParaRPr lang="en-US"/>
        </a:p>
      </dgm:t>
    </dgm:pt>
  </dgm:ptLst>
  <dgm:cxnLst>
    <dgm:cxn modelId="{C26F047F-3A52-4B5B-AD34-B10EEB3B06EA}" type="presOf" srcId="{46B38468-B3D3-4677-89F2-EF6CACF773A4}" destId="{AF3DA564-2EC1-44AD-B047-A6A7EFDBE1FD}" srcOrd="1" destOrd="0" presId="urn:microsoft.com/office/officeart/2005/8/layout/venn2"/>
    <dgm:cxn modelId="{2D50D21E-7DCB-4395-85A9-CEBC94FE5E1B}" srcId="{0E9F4876-CEEA-4F85-9A10-71281C74D52D}" destId="{A2CEAA76-9626-4E88-991B-43A763C3BB6A}" srcOrd="0" destOrd="0" parTransId="{357C3F1F-FEE0-452F-BF0F-F078CA0718D2}" sibTransId="{12D18B3C-C3AD-4BD0-AB7C-35302867D30C}"/>
    <dgm:cxn modelId="{27554FB2-F86A-4A99-9E1B-9F346A8EA878}" type="presOf" srcId="{A2CEAA76-9626-4E88-991B-43A763C3BB6A}" destId="{A71A6650-99DE-4723-9C62-284491D33DD4}" srcOrd="0" destOrd="0" presId="urn:microsoft.com/office/officeart/2005/8/layout/venn2"/>
    <dgm:cxn modelId="{0E6A98DA-235F-4FE3-A81D-1B293901DA9B}" type="presOf" srcId="{A2CEAA76-9626-4E88-991B-43A763C3BB6A}" destId="{2C3EB1AC-4C72-472C-B7DB-92611C5E0595}" srcOrd="1" destOrd="0" presId="urn:microsoft.com/office/officeart/2005/8/layout/venn2"/>
    <dgm:cxn modelId="{708E2CFF-CAD1-4041-BD79-9492BF6B204D}" type="presOf" srcId="{0E9F4876-CEEA-4F85-9A10-71281C74D52D}" destId="{82C0993A-F788-4679-8FD3-08494A5AA047}" srcOrd="0" destOrd="0" presId="urn:microsoft.com/office/officeart/2005/8/layout/venn2"/>
    <dgm:cxn modelId="{7E505811-0323-428E-80A9-CD7C7CFC0527}" srcId="{0E9F4876-CEEA-4F85-9A10-71281C74D52D}" destId="{30ACD5E4-811F-42BB-B611-9C76B6521EF2}" srcOrd="1" destOrd="0" parTransId="{ED219566-A57D-4A70-823F-62963B4D7F87}" sibTransId="{81AE8C8B-4F58-4FE3-BF2C-A8BE24444683}"/>
    <dgm:cxn modelId="{40231658-F726-48FD-9369-BEBD35056329}" type="presOf" srcId="{46B38468-B3D3-4677-89F2-EF6CACF773A4}" destId="{C4EB2465-FD84-4B1E-B01E-E118E78231FC}" srcOrd="0" destOrd="0" presId="urn:microsoft.com/office/officeart/2005/8/layout/venn2"/>
    <dgm:cxn modelId="{86FB6E0D-DE8E-498B-B91E-B565A55EFDD6}" type="presOf" srcId="{30ACD5E4-811F-42BB-B611-9C76B6521EF2}" destId="{A898B4B3-3097-43B9-A96B-548EDFA461F0}" srcOrd="0" destOrd="0" presId="urn:microsoft.com/office/officeart/2005/8/layout/venn2"/>
    <dgm:cxn modelId="{2851AABE-49D7-4E7B-BF42-D39A9BE0F234}" type="presOf" srcId="{30ACD5E4-811F-42BB-B611-9C76B6521EF2}" destId="{1F17F1AC-5E81-4C69-9F30-E31F235ABEBD}" srcOrd="1" destOrd="0" presId="urn:microsoft.com/office/officeart/2005/8/layout/venn2"/>
    <dgm:cxn modelId="{891BCF8D-F851-45AE-9FDA-7667E95327C3}" srcId="{0E9F4876-CEEA-4F85-9A10-71281C74D52D}" destId="{46B38468-B3D3-4677-89F2-EF6CACF773A4}" srcOrd="2" destOrd="0" parTransId="{F600E17C-106D-4038-A6F4-89968CBA15B8}" sibTransId="{FA09D55A-6248-4579-8822-8DD10DD69844}"/>
    <dgm:cxn modelId="{DAAFE49B-B6AC-4D59-BA65-96F577155153}" type="presParOf" srcId="{82C0993A-F788-4679-8FD3-08494A5AA047}" destId="{B5AFC445-95D3-4040-9A57-7388B10082F5}" srcOrd="0" destOrd="0" presId="urn:microsoft.com/office/officeart/2005/8/layout/venn2"/>
    <dgm:cxn modelId="{A3CDD35C-A3E3-42ED-A5C8-5E2EFF4139DC}" type="presParOf" srcId="{B5AFC445-95D3-4040-9A57-7388B10082F5}" destId="{A71A6650-99DE-4723-9C62-284491D33DD4}" srcOrd="0" destOrd="0" presId="urn:microsoft.com/office/officeart/2005/8/layout/venn2"/>
    <dgm:cxn modelId="{A432180E-0FB4-45E5-85FA-90166B4899FD}" type="presParOf" srcId="{B5AFC445-95D3-4040-9A57-7388B10082F5}" destId="{2C3EB1AC-4C72-472C-B7DB-92611C5E0595}" srcOrd="1" destOrd="0" presId="urn:microsoft.com/office/officeart/2005/8/layout/venn2"/>
    <dgm:cxn modelId="{7ECBBF10-BC8E-4223-AD7B-E4A618D04FF8}" type="presParOf" srcId="{82C0993A-F788-4679-8FD3-08494A5AA047}" destId="{8A92C696-CFAA-48AF-8885-965C235944E0}" srcOrd="1" destOrd="0" presId="urn:microsoft.com/office/officeart/2005/8/layout/venn2"/>
    <dgm:cxn modelId="{9529BBF2-FAB8-443D-BA7A-99D625ED4F52}" type="presParOf" srcId="{8A92C696-CFAA-48AF-8885-965C235944E0}" destId="{A898B4B3-3097-43B9-A96B-548EDFA461F0}" srcOrd="0" destOrd="0" presId="urn:microsoft.com/office/officeart/2005/8/layout/venn2"/>
    <dgm:cxn modelId="{87B8594C-21F1-4B82-95A2-312FC5C719BB}" type="presParOf" srcId="{8A92C696-CFAA-48AF-8885-965C235944E0}" destId="{1F17F1AC-5E81-4C69-9F30-E31F235ABEBD}" srcOrd="1" destOrd="0" presId="urn:microsoft.com/office/officeart/2005/8/layout/venn2"/>
    <dgm:cxn modelId="{3E8D3D9C-AE50-410D-9CFF-7C3E04897B14}" type="presParOf" srcId="{82C0993A-F788-4679-8FD3-08494A5AA047}" destId="{42AE4375-3768-4E8A-BB37-795A7ED6EBC6}" srcOrd="2" destOrd="0" presId="urn:microsoft.com/office/officeart/2005/8/layout/venn2"/>
    <dgm:cxn modelId="{32A82157-3B21-4B0A-80D2-0860AA63285E}" type="presParOf" srcId="{42AE4375-3768-4E8A-BB37-795A7ED6EBC6}" destId="{C4EB2465-FD84-4B1E-B01E-E118E78231FC}" srcOrd="0" destOrd="0" presId="urn:microsoft.com/office/officeart/2005/8/layout/venn2"/>
    <dgm:cxn modelId="{87131BEF-E2D4-4154-9E28-582A935BCF86}" type="presParOf" srcId="{42AE4375-3768-4E8A-BB37-795A7ED6EBC6}" destId="{AF3DA564-2EC1-44AD-B047-A6A7EFDBE1FD}" srcOrd="1" destOrd="0" presId="urn:microsoft.com/office/officeart/2005/8/layout/ven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A6650-99DE-4723-9C62-284491D33DD4}">
      <dsp:nvSpPr>
        <dsp:cNvPr id="0" name=""/>
        <dsp:cNvSpPr/>
      </dsp:nvSpPr>
      <dsp:spPr>
        <a:xfrm>
          <a:off x="482755" y="0"/>
          <a:ext cx="4402455" cy="4402455"/>
        </a:xfrm>
        <a:prstGeom prst="ellipse">
          <a:avLst/>
        </a:prstGeom>
        <a:solidFill>
          <a:srgbClr val="0065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endParaRPr lang="en-US" sz="2000" kern="1200" dirty="0">
            <a:latin typeface="Helvetica" panose="020B0604020202020204" pitchFamily="34" charset="0"/>
            <a:cs typeface="Helvetica" panose="020B0604020202020204" pitchFamily="34" charset="0"/>
          </a:endParaRPr>
        </a:p>
      </dsp:txBody>
      <dsp:txXfrm>
        <a:off x="1914654" y="220122"/>
        <a:ext cx="1538658" cy="660368"/>
      </dsp:txXfrm>
    </dsp:sp>
    <dsp:sp modelId="{A898B4B3-3097-43B9-A96B-548EDFA461F0}">
      <dsp:nvSpPr>
        <dsp:cNvPr id="0" name=""/>
        <dsp:cNvSpPr/>
      </dsp:nvSpPr>
      <dsp:spPr>
        <a:xfrm>
          <a:off x="482722" y="606922"/>
          <a:ext cx="3301841" cy="3301841"/>
        </a:xfrm>
        <a:prstGeom prst="ellipse">
          <a:avLst/>
        </a:prstGeom>
        <a:solidFill>
          <a:srgbClr val="3C94D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endParaRPr lang="en-US" sz="2000" kern="1200" dirty="0">
            <a:latin typeface="Helvetica" panose="020B0604020202020204" pitchFamily="34" charset="0"/>
            <a:cs typeface="Helvetica" panose="020B0604020202020204" pitchFamily="34" charset="0"/>
          </a:endParaRPr>
        </a:p>
      </dsp:txBody>
      <dsp:txXfrm>
        <a:off x="1364314" y="813287"/>
        <a:ext cx="1538658" cy="619095"/>
      </dsp:txXfrm>
    </dsp:sp>
    <dsp:sp modelId="{C4EB2465-FD84-4B1E-B01E-E118E78231FC}">
      <dsp:nvSpPr>
        <dsp:cNvPr id="0" name=""/>
        <dsp:cNvSpPr/>
      </dsp:nvSpPr>
      <dsp:spPr>
        <a:xfrm>
          <a:off x="482733" y="1134490"/>
          <a:ext cx="2201227" cy="2201227"/>
        </a:xfrm>
        <a:prstGeom prst="ellipse">
          <a:avLst/>
        </a:prstGeom>
        <a:solidFill>
          <a:srgbClr val="71B1E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endParaRPr lang="en-US" sz="2000" kern="1200" dirty="0">
            <a:latin typeface="Helvetica" panose="020B0604020202020204" pitchFamily="34" charset="0"/>
            <a:cs typeface="Helvetica" panose="020B0604020202020204" pitchFamily="34" charset="0"/>
          </a:endParaRPr>
        </a:p>
      </dsp:txBody>
      <dsp:txXfrm>
        <a:off x="805096" y="1684797"/>
        <a:ext cx="1556502" cy="110061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2B9C8-2C92-429E-BEE0-615F05C0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EGIA_Contractor_University_Template</Template>
  <TotalTime>596</TotalTime>
  <Pages>28</Pages>
  <Words>4771</Words>
  <Characters>27196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EGIA</Company>
  <LinksUpToDate>false</LinksUpToDate>
  <CharactersWithSpaces>31904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Buljan</dc:creator>
  <cp:lastModifiedBy>Jennifer Melendez</cp:lastModifiedBy>
  <cp:revision>70</cp:revision>
  <cp:lastPrinted>2017-08-09T20:52:00Z</cp:lastPrinted>
  <dcterms:created xsi:type="dcterms:W3CDTF">2017-07-28T18:52:00Z</dcterms:created>
  <dcterms:modified xsi:type="dcterms:W3CDTF">2017-11-01T19:05:00Z</dcterms:modified>
</cp:coreProperties>
</file>