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AF" w:rsidRDefault="00D62CAF">
      <w:bookmarkStart w:id="0" w:name="_GoBack"/>
      <w:bookmarkEnd w:id="0"/>
    </w:p>
    <w:p w:rsidR="00D62CAF" w:rsidRDefault="00D62CAF"/>
    <w:p w:rsidR="00D62CAF" w:rsidRDefault="00D62CAF"/>
    <w:p w:rsidR="00D62CAF" w:rsidRDefault="00D62CAF" w:rsidP="000E740E">
      <w:pPr>
        <w:rPr>
          <w:rFonts w:ascii="Helvetica" w:hAnsi="Helvetica"/>
        </w:rPr>
      </w:pPr>
    </w:p>
    <w:p w:rsidR="00804F05" w:rsidRDefault="00804F05" w:rsidP="00804F05">
      <w:pPr>
        <w:rPr>
          <w:rFonts w:ascii="Arial" w:hAnsi="Arial" w:cs="Arial"/>
          <w:b/>
          <w:color w:val="404040"/>
          <w:sz w:val="36"/>
          <w:szCs w:val="36"/>
        </w:rPr>
      </w:pPr>
      <w:r>
        <w:rPr>
          <w:rFonts w:ascii="Arial" w:hAnsi="Arial" w:cs="Arial"/>
          <w:b/>
          <w:color w:val="404040"/>
          <w:sz w:val="36"/>
          <w:szCs w:val="36"/>
        </w:rPr>
        <w:t>Succession Planning Evaluation</w:t>
      </w:r>
    </w:p>
    <w:p w:rsidR="00D62CAF" w:rsidRPr="0031589A" w:rsidRDefault="00804F05" w:rsidP="0031589A">
      <w:pPr>
        <w:pStyle w:val="BodyCopy"/>
      </w:pPr>
      <w:r>
        <w:t>Please complete the evaluation of your business, and its relative position to having a property organized business transition and succession plan in place.</w:t>
      </w:r>
    </w:p>
    <w:p w:rsidR="00D62CAF" w:rsidRDefault="00D62CAF" w:rsidP="000E740E">
      <w:pPr>
        <w:rPr>
          <w:rFonts w:ascii="Helvetica" w:hAnsi="Helvetica"/>
        </w:rPr>
      </w:pPr>
    </w:p>
    <w:p w:rsidR="00D62CAF" w:rsidRDefault="00D62CAF" w:rsidP="000E740E">
      <w:pPr>
        <w:rPr>
          <w:rFonts w:ascii="Helvetica" w:hAnsi="Helvetica"/>
        </w:rPr>
      </w:pPr>
    </w:p>
    <w:tbl>
      <w:tblPr>
        <w:tblpPr w:leftFromText="180" w:rightFromText="180" w:vertAnchor="page" w:horzAnchor="margin" w:tblpY="465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048"/>
        <w:gridCol w:w="576"/>
        <w:gridCol w:w="576"/>
        <w:gridCol w:w="576"/>
        <w:gridCol w:w="576"/>
        <w:gridCol w:w="576"/>
        <w:gridCol w:w="576"/>
      </w:tblGrid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 w:rsidRPr="008F191C">
              <w:rPr>
                <w:rFonts w:cs="Arial"/>
              </w:rPr>
              <w:t>I view business ownership as a privilege, opposed to my right?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I acknowledge when I am part of the problem well?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3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business has a clear vision of where it is in headed 5 years?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4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business has a family participation plan in writing?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5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69198B" w:rsidP="00AC199B">
            <w:pPr>
              <w:pStyle w:val="BodyCopy"/>
              <w:rPr>
                <w:rFonts w:cs="Arial"/>
              </w:rPr>
            </w:pPr>
            <w:r>
              <w:t>The business has it</w:t>
            </w:r>
            <w:r w:rsidR="0031589A">
              <w:t>s values clearly defined – statement of values?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6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business has a successor identified with a development plan?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7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business has a crisis plan in writing – If I die?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8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business has a long-term transition plan in place if I don’t die?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company has an operating plan in writing?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The company has a set of three-5 year objectives in writing?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family WANT to continue ownership?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Can the family withstand the stress of continuity planning?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13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company have a family council?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14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company have a board of directors?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15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ownership structure have an estate plan to distribute assets?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16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family have in writing the roles of each member?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17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family have an appointed successor for the crisis plan?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18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company have a valuation method to determine the value of the company stock and assets?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19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If the company has stockholders, are there buy-sell agreements set for each stockholder and a buy-out determination pre-set?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20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Does the company have a key man life insurance policy ready for the various key stockholders that are owners?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21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You have a properly constructed trust?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22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You have a proper estate plan that has been reviewed?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  <w:tr w:rsidR="0031589A" w:rsidRPr="008F191C" w:rsidTr="0031589A">
        <w:trPr>
          <w:trHeight w:val="360"/>
        </w:trPr>
        <w:tc>
          <w:tcPr>
            <w:tcW w:w="720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  <w:r w:rsidRPr="008F191C">
              <w:rPr>
                <w:rFonts w:cs="Arial"/>
              </w:rPr>
              <w:t>23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1589A" w:rsidRPr="008F191C" w:rsidRDefault="0031589A" w:rsidP="00AC199B">
            <w:pPr>
              <w:pStyle w:val="BodyCopy"/>
              <w:rPr>
                <w:rFonts w:cs="Arial"/>
              </w:rPr>
            </w:pPr>
            <w:r>
              <w:t>You have an accountant that understands the estate and tax planning issues in your company?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1589A" w:rsidRPr="008F191C" w:rsidRDefault="0031589A" w:rsidP="0031589A">
            <w:pPr>
              <w:pStyle w:val="BodyCopy"/>
              <w:jc w:val="center"/>
              <w:rPr>
                <w:rFonts w:cs="Arial"/>
              </w:rPr>
            </w:pPr>
          </w:p>
        </w:tc>
      </w:tr>
    </w:tbl>
    <w:p w:rsidR="00804F05" w:rsidRPr="00804F05" w:rsidRDefault="005F09C4" w:rsidP="00804F05">
      <w:pPr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50800</wp:posOffset>
                </wp:positionV>
                <wp:extent cx="1769745" cy="278765"/>
                <wp:effectExtent l="0" t="3175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1C" w:rsidRPr="008F191C" w:rsidRDefault="008F191C" w:rsidP="008F191C">
                            <w:pPr>
                              <w:pStyle w:val="BodyCopy"/>
                              <w:rPr>
                                <w:b/>
                                <w:color w:val="0065C1"/>
                              </w:rPr>
                            </w:pPr>
                            <w:r w:rsidRPr="008F191C">
                              <w:rPr>
                                <w:b/>
                                <w:color w:val="0065C1"/>
                              </w:rPr>
                              <w:t xml:space="preserve">Principles of Succession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5pt;margin-top:4pt;width:139.35pt;height:21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HBsw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" filled="f" stroked="f">
                <v:textbox style="mso-fit-shape-to-text:t">
                  <w:txbxContent>
                    <w:p w:rsidR="008F191C" w:rsidRPr="008F191C" w:rsidRDefault="008F191C" w:rsidP="008F191C">
                      <w:pPr>
                        <w:pStyle w:val="BodyCopy"/>
                        <w:rPr>
                          <w:b/>
                          <w:color w:val="0065C1"/>
                        </w:rPr>
                      </w:pPr>
                      <w:r w:rsidRPr="008F191C">
                        <w:rPr>
                          <w:b/>
                          <w:color w:val="0065C1"/>
                        </w:rPr>
                        <w:t xml:space="preserve">Principles of Succession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50800</wp:posOffset>
                </wp:positionV>
                <wp:extent cx="2242185" cy="278765"/>
                <wp:effectExtent l="0" t="317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1C" w:rsidRPr="008F191C" w:rsidRDefault="008F191C" w:rsidP="008F191C">
                            <w:pPr>
                              <w:pStyle w:val="BodyCopy"/>
                              <w:rPr>
                                <w:b/>
                                <w:color w:val="0065C1"/>
                              </w:rPr>
                            </w:pPr>
                            <w:r>
                              <w:rPr>
                                <w:b/>
                                <w:color w:val="0065C1"/>
                              </w:rPr>
                              <w:t>Yes     No       A        B        C      N/A</w:t>
                            </w:r>
                            <w:r w:rsidRPr="008F191C">
                              <w:rPr>
                                <w:b/>
                                <w:color w:val="0065C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1.2pt;margin-top:4pt;width:176.55pt;height:2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8/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hFJAqTGKMKbNE8mc9i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" filled="f" stroked="f">
                <v:textbox style="mso-fit-shape-to-text:t">
                  <w:txbxContent>
                    <w:p w:rsidR="008F191C" w:rsidRPr="008F191C" w:rsidRDefault="008F191C" w:rsidP="008F191C">
                      <w:pPr>
                        <w:pStyle w:val="BodyCopy"/>
                        <w:rPr>
                          <w:b/>
                          <w:color w:val="0065C1"/>
                        </w:rPr>
                      </w:pPr>
                      <w:r>
                        <w:rPr>
                          <w:b/>
                          <w:color w:val="0065C1"/>
                        </w:rPr>
                        <w:t>Yes     No       A        B        C      N/A</w:t>
                      </w:r>
                      <w:r w:rsidRPr="008F191C">
                        <w:rPr>
                          <w:b/>
                          <w:color w:val="0065C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F05" w:rsidRPr="00804F05" w:rsidSect="006B04FF">
      <w:headerReference w:type="even" r:id="rId9"/>
      <w:headerReference w:type="default" r:id="rId10"/>
      <w:pgSz w:w="12240" w:h="15840"/>
      <w:pgMar w:top="1170" w:right="1170" w:bottom="1440" w:left="126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21" w:rsidRDefault="005C1F21" w:rsidP="00384F4F">
      <w:r>
        <w:separator/>
      </w:r>
    </w:p>
  </w:endnote>
  <w:endnote w:type="continuationSeparator" w:id="0">
    <w:p w:rsidR="005C1F21" w:rsidRDefault="005C1F21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21" w:rsidRDefault="005C1F21" w:rsidP="00384F4F">
      <w:r>
        <w:separator/>
      </w:r>
    </w:p>
  </w:footnote>
  <w:footnote w:type="continuationSeparator" w:id="0">
    <w:p w:rsidR="005C1F21" w:rsidRDefault="005C1F21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0E" w:rsidRDefault="00BF5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8240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FF" w:rsidRPr="006B04FF" w:rsidRDefault="00BF5C62" w:rsidP="006B04FF">
    <w:pPr>
      <w:pStyle w:val="BodyCopyHeadline"/>
      <w:jc w:val="right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-63.75pt;margin-top:-74.3pt;width:622.05pt;height:777.9pt;z-index:-251659264;mso-wrap-edited:f;mso-position-horizontal-relative:margin;mso-position-vertical-relative:margin" wrapcoords="-26 0 -26 21558 21600 21558 21600 0 -26 0">
          <v:imagedata r:id="rId1" o:title="CU-Word-Header"/>
          <w10:wrap anchorx="margin" anchory="margin"/>
        </v:shape>
      </w:pict>
    </w:r>
    <w:r w:rsidR="006B04FF">
      <w:tab/>
    </w:r>
    <w:r w:rsidR="008F191C">
      <w:rPr>
        <w:sz w:val="36"/>
        <w:szCs w:val="36"/>
      </w:rPr>
      <w:t>Succession</w:t>
    </w:r>
  </w:p>
  <w:p w:rsidR="000E740E" w:rsidRPr="006B04FF" w:rsidRDefault="006B04FF" w:rsidP="006B04FF">
    <w:pPr>
      <w:pStyle w:val="BodyCopyHeadline"/>
      <w:jc w:val="right"/>
      <w:rPr>
        <w:b w:val="0"/>
        <w:sz w:val="22"/>
        <w:szCs w:val="22"/>
      </w:rPr>
    </w:pPr>
    <w:r>
      <w:t xml:space="preserve"> </w:t>
    </w:r>
    <w:r w:rsidR="008F191C">
      <w:rPr>
        <w:b w:val="0"/>
        <w:sz w:val="22"/>
        <w:szCs w:val="22"/>
      </w:rPr>
      <w:t>Planning Transition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42582"/>
    <w:rsid w:val="000E740E"/>
    <w:rsid w:val="000F1A3D"/>
    <w:rsid w:val="00177BE5"/>
    <w:rsid w:val="00183D8E"/>
    <w:rsid w:val="002642F3"/>
    <w:rsid w:val="002A3D1D"/>
    <w:rsid w:val="002A7F38"/>
    <w:rsid w:val="002E3147"/>
    <w:rsid w:val="002E6936"/>
    <w:rsid w:val="00301F35"/>
    <w:rsid w:val="0031589A"/>
    <w:rsid w:val="00320A1B"/>
    <w:rsid w:val="00384F4F"/>
    <w:rsid w:val="003B38E7"/>
    <w:rsid w:val="004136C5"/>
    <w:rsid w:val="00453866"/>
    <w:rsid w:val="005C1F21"/>
    <w:rsid w:val="005F09C4"/>
    <w:rsid w:val="00635942"/>
    <w:rsid w:val="00652F0B"/>
    <w:rsid w:val="0069198B"/>
    <w:rsid w:val="006B04FF"/>
    <w:rsid w:val="007E3E43"/>
    <w:rsid w:val="00804F05"/>
    <w:rsid w:val="008642EA"/>
    <w:rsid w:val="008A4CCD"/>
    <w:rsid w:val="008B0C61"/>
    <w:rsid w:val="008E4248"/>
    <w:rsid w:val="008E4888"/>
    <w:rsid w:val="008F191C"/>
    <w:rsid w:val="00974562"/>
    <w:rsid w:val="00AC199B"/>
    <w:rsid w:val="00B11561"/>
    <w:rsid w:val="00B13C96"/>
    <w:rsid w:val="00B22BD5"/>
    <w:rsid w:val="00BB2882"/>
    <w:rsid w:val="00BF5C62"/>
    <w:rsid w:val="00BF77A7"/>
    <w:rsid w:val="00CC12DA"/>
    <w:rsid w:val="00CF0CE0"/>
    <w:rsid w:val="00D07E09"/>
    <w:rsid w:val="00D26796"/>
    <w:rsid w:val="00D62CAF"/>
    <w:rsid w:val="00E351A0"/>
    <w:rsid w:val="00E8650F"/>
    <w:rsid w:val="00E91312"/>
    <w:rsid w:val="00FA6146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4F"/>
  </w:style>
  <w:style w:type="paragraph" w:styleId="Footer">
    <w:name w:val="footer"/>
    <w:basedOn w:val="Normal"/>
    <w:link w:val="Foot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4F"/>
  </w:style>
  <w:style w:type="paragraph" w:styleId="NormalWeb">
    <w:name w:val="Normal (Web)"/>
    <w:basedOn w:val="Normal"/>
    <w:uiPriority w:val="99"/>
    <w:semiHidden/>
    <w:unhideWhenUsed/>
    <w:rsid w:val="00384F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B0C6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BodyCopy">
    <w:name w:val="Body Copy"/>
    <w:basedOn w:val="Normal"/>
    <w:qFormat/>
    <w:rsid w:val="002E6936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13C96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E4248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642F3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4136C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BodyCopyHeadline">
    <w:name w:val="Body Copy Headline"/>
    <w:basedOn w:val="Normal"/>
    <w:qFormat/>
    <w:rsid w:val="00652F0B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7E3E43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E91312"/>
    <w:pPr>
      <w:spacing w:before="240"/>
      <w:jc w:val="center"/>
    </w:pPr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1"/>
    <w:qFormat/>
    <w:rsid w:val="00D62CAF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62CAF"/>
    <w:rPr>
      <w:rFonts w:ascii="Calibri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4F"/>
  </w:style>
  <w:style w:type="paragraph" w:styleId="Footer">
    <w:name w:val="footer"/>
    <w:basedOn w:val="Normal"/>
    <w:link w:val="Foot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4F"/>
  </w:style>
  <w:style w:type="paragraph" w:styleId="NormalWeb">
    <w:name w:val="Normal (Web)"/>
    <w:basedOn w:val="Normal"/>
    <w:uiPriority w:val="99"/>
    <w:semiHidden/>
    <w:unhideWhenUsed/>
    <w:rsid w:val="00384F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8B0C6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BodyCopy">
    <w:name w:val="Body Copy"/>
    <w:basedOn w:val="Normal"/>
    <w:qFormat/>
    <w:rsid w:val="002E6936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13C96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8E4248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642F3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4136C5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BodyCopyHeadline">
    <w:name w:val="Body Copy Headline"/>
    <w:basedOn w:val="Normal"/>
    <w:qFormat/>
    <w:rsid w:val="00652F0B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7E3E43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E91312"/>
    <w:pPr>
      <w:spacing w:before="240"/>
      <w:jc w:val="center"/>
    </w:pPr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1"/>
    <w:qFormat/>
    <w:rsid w:val="00D62CAF"/>
    <w:rPr>
      <w:rFonts w:ascii="Calibri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62CAF"/>
    <w:rPr>
      <w:rFonts w:ascii="Calibri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EA6BF-F6E0-4AAC-9A8B-39DF5A7E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2</cp:revision>
  <cp:lastPrinted>2017-07-24T21:15:00Z</cp:lastPrinted>
  <dcterms:created xsi:type="dcterms:W3CDTF">2017-07-24T21:16:00Z</dcterms:created>
  <dcterms:modified xsi:type="dcterms:W3CDTF">2017-07-24T21:16:00Z</dcterms:modified>
</cp:coreProperties>
</file>